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522" w:type="dxa"/>
        <w:tblInd w:w="108" w:type="dxa"/>
        <w:tblLook w:val="04A0" w:firstRow="1" w:lastRow="0" w:firstColumn="1" w:lastColumn="0" w:noHBand="0" w:noVBand="1"/>
      </w:tblPr>
      <w:tblGrid>
        <w:gridCol w:w="239"/>
        <w:gridCol w:w="896"/>
        <w:gridCol w:w="3700"/>
        <w:gridCol w:w="2081"/>
        <w:gridCol w:w="259"/>
        <w:gridCol w:w="960"/>
        <w:gridCol w:w="387"/>
      </w:tblGrid>
      <w:tr w:rsidR="00CC5402" w:rsidRPr="00D04187" w14:paraId="10E4E941" w14:textId="77777777" w:rsidTr="00FB61FF">
        <w:trPr>
          <w:trHeight w:val="288"/>
        </w:trPr>
        <w:tc>
          <w:tcPr>
            <w:tcW w:w="239" w:type="dxa"/>
            <w:tcBorders>
              <w:top w:val="nil"/>
              <w:left w:val="nil"/>
              <w:bottom w:val="nil"/>
              <w:right w:val="nil"/>
            </w:tcBorders>
          </w:tcPr>
          <w:p w14:paraId="4BEC7C96" w14:textId="77777777" w:rsidR="00CC5402" w:rsidRPr="00D04187" w:rsidRDefault="00CC5402" w:rsidP="00B97099">
            <w:pPr>
              <w:rPr>
                <w:rFonts w:ascii="Calibri" w:hAnsi="Calibri" w:cs="Calibri"/>
                <w:b/>
                <w:bCs/>
                <w:color w:val="000000"/>
                <w:sz w:val="22"/>
                <w:szCs w:val="22"/>
                <w:lang w:eastAsia="en-GB"/>
              </w:rPr>
            </w:pPr>
          </w:p>
        </w:tc>
        <w:tc>
          <w:tcPr>
            <w:tcW w:w="6677" w:type="dxa"/>
            <w:gridSpan w:val="3"/>
            <w:tcBorders>
              <w:top w:val="nil"/>
              <w:left w:val="nil"/>
              <w:bottom w:val="nil"/>
              <w:right w:val="nil"/>
            </w:tcBorders>
            <w:shd w:val="clear" w:color="auto" w:fill="auto"/>
            <w:noWrap/>
            <w:vAlign w:val="bottom"/>
          </w:tcPr>
          <w:p w14:paraId="45959A90" w14:textId="4EEBECE9" w:rsidR="00CC5402" w:rsidRPr="00D04187" w:rsidRDefault="00CC5402" w:rsidP="00B97099">
            <w:pPr>
              <w:rPr>
                <w:rFonts w:ascii="Calibri" w:hAnsi="Calibri" w:cs="Calibri"/>
                <w:b/>
                <w:bCs/>
                <w:color w:val="000000"/>
                <w:sz w:val="22"/>
                <w:szCs w:val="22"/>
                <w:lang w:eastAsia="en-GB"/>
              </w:rPr>
            </w:pPr>
          </w:p>
        </w:tc>
        <w:tc>
          <w:tcPr>
            <w:tcW w:w="1606" w:type="dxa"/>
            <w:gridSpan w:val="3"/>
            <w:tcBorders>
              <w:top w:val="nil"/>
              <w:left w:val="nil"/>
              <w:bottom w:val="nil"/>
              <w:right w:val="nil"/>
            </w:tcBorders>
            <w:shd w:val="clear" w:color="auto" w:fill="auto"/>
            <w:noWrap/>
            <w:vAlign w:val="bottom"/>
            <w:hideMark/>
          </w:tcPr>
          <w:p w14:paraId="17577309" w14:textId="77777777" w:rsidR="00CC5402" w:rsidRPr="00D04187" w:rsidRDefault="00CC5402" w:rsidP="00B97099">
            <w:pPr>
              <w:rPr>
                <w:rFonts w:ascii="Calibri" w:hAnsi="Calibri" w:cs="Calibri"/>
                <w:b/>
                <w:bCs/>
                <w:color w:val="000000"/>
                <w:sz w:val="22"/>
                <w:szCs w:val="22"/>
                <w:lang w:eastAsia="en-GB"/>
              </w:rPr>
            </w:pPr>
          </w:p>
        </w:tc>
      </w:tr>
      <w:tr w:rsidR="00FB61FF" w:rsidRPr="00FB61FF" w14:paraId="53CAD08A" w14:textId="77777777" w:rsidTr="00FB61FF">
        <w:trPr>
          <w:gridAfter w:val="1"/>
          <w:wAfter w:w="387" w:type="dxa"/>
          <w:trHeight w:val="315"/>
        </w:trPr>
        <w:tc>
          <w:tcPr>
            <w:tcW w:w="8135" w:type="dxa"/>
            <w:gridSpan w:val="6"/>
            <w:tcBorders>
              <w:top w:val="nil"/>
              <w:left w:val="nil"/>
              <w:bottom w:val="nil"/>
              <w:right w:val="nil"/>
            </w:tcBorders>
            <w:shd w:val="clear" w:color="auto" w:fill="auto"/>
            <w:noWrap/>
            <w:vAlign w:val="center"/>
            <w:hideMark/>
          </w:tcPr>
          <w:p w14:paraId="7F3C9FC9" w14:textId="77777777" w:rsidR="00FB61FF" w:rsidRPr="00FB61FF" w:rsidRDefault="00FB61FF" w:rsidP="00FB61FF">
            <w:pPr>
              <w:ind w:firstLineChars="200" w:firstLine="482"/>
              <w:rPr>
                <w:rFonts w:ascii="Calibri" w:hAnsi="Calibri" w:cs="Calibri"/>
                <w:b/>
                <w:bCs/>
                <w:color w:val="000000"/>
                <w:lang w:val="en-GB" w:eastAsia="en-GB"/>
              </w:rPr>
            </w:pPr>
            <w:bookmarkStart w:id="0" w:name="_Hlk76967652"/>
            <w:r w:rsidRPr="00FB61FF">
              <w:rPr>
                <w:rFonts w:ascii="Calibri" w:hAnsi="Calibri" w:cs="Calibri"/>
                <w:b/>
                <w:bCs/>
                <w:color w:val="000000"/>
                <w:lang w:val="en-GB" w:eastAsia="en-GB"/>
              </w:rPr>
              <w:t xml:space="preserve">JAVNA VATROGASNA POSTROJBA GRADA KRKA                </w:t>
            </w:r>
            <w:proofErr w:type="spellStart"/>
            <w:r w:rsidRPr="00FB61FF">
              <w:rPr>
                <w:rFonts w:ascii="Calibri" w:hAnsi="Calibri" w:cs="Calibri"/>
                <w:b/>
                <w:bCs/>
                <w:color w:val="000000"/>
                <w:lang w:val="en-GB" w:eastAsia="en-GB"/>
              </w:rPr>
              <w:t>Broj</w:t>
            </w:r>
            <w:proofErr w:type="spellEnd"/>
            <w:r w:rsidRPr="00FB61FF">
              <w:rPr>
                <w:rFonts w:ascii="Calibri" w:hAnsi="Calibri" w:cs="Calibri"/>
                <w:b/>
                <w:bCs/>
                <w:color w:val="000000"/>
                <w:lang w:val="en-GB" w:eastAsia="en-GB"/>
              </w:rPr>
              <w:t xml:space="preserve"> RKP-a: 30824</w:t>
            </w:r>
          </w:p>
        </w:tc>
      </w:tr>
      <w:tr w:rsidR="00FB61FF" w:rsidRPr="00FB61FF" w14:paraId="25C4824E" w14:textId="77777777" w:rsidTr="00FB61FF">
        <w:trPr>
          <w:gridAfter w:val="1"/>
          <w:wAfter w:w="387" w:type="dxa"/>
          <w:trHeight w:val="315"/>
        </w:trPr>
        <w:tc>
          <w:tcPr>
            <w:tcW w:w="8135" w:type="dxa"/>
            <w:gridSpan w:val="6"/>
            <w:tcBorders>
              <w:top w:val="nil"/>
              <w:left w:val="nil"/>
              <w:bottom w:val="nil"/>
              <w:right w:val="nil"/>
            </w:tcBorders>
            <w:shd w:val="clear" w:color="auto" w:fill="auto"/>
            <w:noWrap/>
            <w:vAlign w:val="center"/>
            <w:hideMark/>
          </w:tcPr>
          <w:p w14:paraId="26AF14FA" w14:textId="77777777" w:rsidR="00FB61FF" w:rsidRPr="00FB61FF" w:rsidRDefault="00FB61FF" w:rsidP="00FB61FF">
            <w:pPr>
              <w:ind w:firstLineChars="200" w:firstLine="482"/>
              <w:rPr>
                <w:rFonts w:ascii="Calibri" w:hAnsi="Calibri" w:cs="Calibri"/>
                <w:b/>
                <w:bCs/>
                <w:color w:val="000000"/>
                <w:lang w:val="en-GB" w:eastAsia="en-GB"/>
              </w:rPr>
            </w:pPr>
            <w:r w:rsidRPr="00FB61FF">
              <w:rPr>
                <w:rFonts w:ascii="Calibri" w:hAnsi="Calibri" w:cs="Calibri"/>
                <w:b/>
                <w:bCs/>
                <w:color w:val="000000"/>
                <w:lang w:val="en-GB" w:eastAsia="en-GB"/>
              </w:rPr>
              <w:t xml:space="preserve">                    </w:t>
            </w:r>
            <w:proofErr w:type="gramStart"/>
            <w:r w:rsidRPr="00FB61FF">
              <w:rPr>
                <w:rFonts w:ascii="Calibri" w:hAnsi="Calibri" w:cs="Calibri"/>
                <w:b/>
                <w:bCs/>
                <w:color w:val="000000"/>
                <w:lang w:val="en-GB" w:eastAsia="en-GB"/>
              </w:rPr>
              <w:t>51500  KRK</w:t>
            </w:r>
            <w:proofErr w:type="gram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Razina</w:t>
            </w:r>
            <w:proofErr w:type="spellEnd"/>
            <w:r w:rsidRPr="00FB61FF">
              <w:rPr>
                <w:rFonts w:ascii="Calibri" w:hAnsi="Calibri" w:cs="Calibri"/>
                <w:b/>
                <w:bCs/>
                <w:color w:val="000000"/>
                <w:lang w:val="en-GB" w:eastAsia="en-GB"/>
              </w:rPr>
              <w:t>: 31</w:t>
            </w:r>
          </w:p>
        </w:tc>
      </w:tr>
      <w:tr w:rsidR="00FB61FF" w:rsidRPr="00FB61FF" w14:paraId="4CA1B35A" w14:textId="77777777" w:rsidTr="00FB61FF">
        <w:trPr>
          <w:gridAfter w:val="1"/>
          <w:wAfter w:w="387" w:type="dxa"/>
          <w:trHeight w:val="315"/>
        </w:trPr>
        <w:tc>
          <w:tcPr>
            <w:tcW w:w="8135" w:type="dxa"/>
            <w:gridSpan w:val="6"/>
            <w:tcBorders>
              <w:top w:val="nil"/>
              <w:left w:val="nil"/>
              <w:bottom w:val="nil"/>
              <w:right w:val="nil"/>
            </w:tcBorders>
            <w:shd w:val="clear" w:color="auto" w:fill="auto"/>
            <w:noWrap/>
            <w:vAlign w:val="center"/>
            <w:hideMark/>
          </w:tcPr>
          <w:p w14:paraId="7EC7A8BF" w14:textId="77777777" w:rsidR="00FB61FF" w:rsidRPr="00FB61FF" w:rsidRDefault="00FB61FF" w:rsidP="00FB61FF">
            <w:pPr>
              <w:ind w:firstLineChars="200" w:firstLine="482"/>
              <w:rPr>
                <w:rFonts w:ascii="Calibri" w:hAnsi="Calibri" w:cs="Calibri"/>
                <w:b/>
                <w:bCs/>
                <w:color w:val="000000"/>
                <w:lang w:val="en-GB" w:eastAsia="en-GB"/>
              </w:rPr>
            </w:pPr>
            <w:r w:rsidRPr="00FB61FF">
              <w:rPr>
                <w:rFonts w:ascii="Calibri" w:hAnsi="Calibri" w:cs="Calibri"/>
                <w:b/>
                <w:bCs/>
                <w:color w:val="000000"/>
                <w:lang w:val="en-GB" w:eastAsia="en-GB"/>
              </w:rPr>
              <w:t xml:space="preserve">                STJEPANA RADIĆA 11                                                  </w:t>
            </w:r>
            <w:proofErr w:type="spellStart"/>
            <w:r w:rsidRPr="00FB61FF">
              <w:rPr>
                <w:rFonts w:ascii="Calibri" w:hAnsi="Calibri" w:cs="Calibri"/>
                <w:b/>
                <w:bCs/>
                <w:color w:val="000000"/>
                <w:lang w:val="en-GB" w:eastAsia="en-GB"/>
              </w:rPr>
              <w:t>Razdjel</w:t>
            </w:r>
            <w:proofErr w:type="spellEnd"/>
            <w:r w:rsidRPr="00FB61FF">
              <w:rPr>
                <w:rFonts w:ascii="Calibri" w:hAnsi="Calibri" w:cs="Calibri"/>
                <w:b/>
                <w:bCs/>
                <w:color w:val="000000"/>
                <w:lang w:val="en-GB" w:eastAsia="en-GB"/>
              </w:rPr>
              <w:t>: 000</w:t>
            </w:r>
          </w:p>
        </w:tc>
      </w:tr>
      <w:tr w:rsidR="00FB61FF" w:rsidRPr="00FB61FF" w14:paraId="77538E43" w14:textId="77777777" w:rsidTr="00FB61FF">
        <w:trPr>
          <w:gridAfter w:val="1"/>
          <w:wAfter w:w="387" w:type="dxa"/>
          <w:trHeight w:val="315"/>
        </w:trPr>
        <w:tc>
          <w:tcPr>
            <w:tcW w:w="8135" w:type="dxa"/>
            <w:gridSpan w:val="6"/>
            <w:tcBorders>
              <w:top w:val="nil"/>
              <w:left w:val="nil"/>
              <w:bottom w:val="nil"/>
              <w:right w:val="nil"/>
            </w:tcBorders>
            <w:shd w:val="clear" w:color="auto" w:fill="auto"/>
            <w:noWrap/>
            <w:vAlign w:val="center"/>
            <w:hideMark/>
          </w:tcPr>
          <w:p w14:paraId="726A6938" w14:textId="77777777" w:rsidR="00FB61FF" w:rsidRPr="00FB61FF" w:rsidRDefault="00FB61FF" w:rsidP="00FB61FF">
            <w:pPr>
              <w:ind w:firstLineChars="200" w:firstLine="482"/>
              <w:rPr>
                <w:rFonts w:ascii="Calibri" w:hAnsi="Calibri" w:cs="Calibri"/>
                <w:b/>
                <w:bCs/>
                <w:color w:val="000000"/>
                <w:lang w:val="en-GB" w:eastAsia="en-GB"/>
              </w:rPr>
            </w:pPr>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Matični</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broj</w:t>
            </w:r>
            <w:proofErr w:type="spellEnd"/>
            <w:r w:rsidRPr="00FB61FF">
              <w:rPr>
                <w:rFonts w:ascii="Calibri" w:hAnsi="Calibri" w:cs="Calibri"/>
                <w:b/>
                <w:bCs/>
                <w:color w:val="000000"/>
                <w:lang w:val="en-GB" w:eastAsia="en-GB"/>
              </w:rPr>
              <w:t xml:space="preserve">: 01476726                                                  </w:t>
            </w:r>
            <w:proofErr w:type="spellStart"/>
            <w:r w:rsidRPr="00FB61FF">
              <w:rPr>
                <w:rFonts w:ascii="Calibri" w:hAnsi="Calibri" w:cs="Calibri"/>
                <w:b/>
                <w:bCs/>
                <w:color w:val="000000"/>
                <w:lang w:val="en-GB" w:eastAsia="en-GB"/>
              </w:rPr>
              <w:t>Šifra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djelatnosti</w:t>
            </w:r>
            <w:proofErr w:type="spellEnd"/>
            <w:r w:rsidRPr="00FB61FF">
              <w:rPr>
                <w:rFonts w:ascii="Calibri" w:hAnsi="Calibri" w:cs="Calibri"/>
                <w:b/>
                <w:bCs/>
                <w:color w:val="000000"/>
                <w:lang w:val="en-GB" w:eastAsia="en-GB"/>
              </w:rPr>
              <w:t>: 8425</w:t>
            </w:r>
          </w:p>
        </w:tc>
      </w:tr>
      <w:tr w:rsidR="00FB61FF" w:rsidRPr="00FB61FF" w14:paraId="31C5B6BA" w14:textId="77777777" w:rsidTr="00FB61FF">
        <w:trPr>
          <w:gridAfter w:val="1"/>
          <w:wAfter w:w="387" w:type="dxa"/>
          <w:trHeight w:val="315"/>
        </w:trPr>
        <w:tc>
          <w:tcPr>
            <w:tcW w:w="8135" w:type="dxa"/>
            <w:gridSpan w:val="6"/>
            <w:tcBorders>
              <w:top w:val="nil"/>
              <w:left w:val="nil"/>
              <w:bottom w:val="nil"/>
              <w:right w:val="nil"/>
            </w:tcBorders>
            <w:shd w:val="clear" w:color="auto" w:fill="auto"/>
            <w:noWrap/>
            <w:vAlign w:val="center"/>
            <w:hideMark/>
          </w:tcPr>
          <w:p w14:paraId="5B85A988" w14:textId="77777777" w:rsidR="00FB61FF" w:rsidRPr="00FB61FF" w:rsidRDefault="00FB61FF" w:rsidP="00FB61FF">
            <w:pPr>
              <w:ind w:firstLineChars="200" w:firstLine="482"/>
              <w:rPr>
                <w:rFonts w:ascii="Calibri" w:hAnsi="Calibri" w:cs="Calibri"/>
                <w:b/>
                <w:bCs/>
                <w:color w:val="000000"/>
                <w:lang w:val="en-GB" w:eastAsia="en-GB"/>
              </w:rPr>
            </w:pPr>
            <w:r w:rsidRPr="00FB61FF">
              <w:rPr>
                <w:rFonts w:ascii="Calibri" w:hAnsi="Calibri" w:cs="Calibri"/>
                <w:b/>
                <w:bCs/>
                <w:color w:val="000000"/>
                <w:lang w:val="en-GB" w:eastAsia="en-GB"/>
              </w:rPr>
              <w:t xml:space="preserve">OIB: 52724996023                                     </w:t>
            </w:r>
            <w:proofErr w:type="spellStart"/>
            <w:r w:rsidRPr="00FB61FF">
              <w:rPr>
                <w:rFonts w:ascii="Calibri" w:hAnsi="Calibri" w:cs="Calibri"/>
                <w:b/>
                <w:bCs/>
                <w:color w:val="000000"/>
                <w:lang w:val="en-GB" w:eastAsia="en-GB"/>
              </w:rPr>
              <w:t>Šifra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županije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grada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ili</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općine</w:t>
            </w:r>
            <w:proofErr w:type="spellEnd"/>
            <w:r w:rsidRPr="00FB61FF">
              <w:rPr>
                <w:rFonts w:ascii="Calibri" w:hAnsi="Calibri" w:cs="Calibri"/>
                <w:b/>
                <w:bCs/>
                <w:color w:val="000000"/>
                <w:lang w:val="en-GB" w:eastAsia="en-GB"/>
              </w:rPr>
              <w:t xml:space="preserve">:  215                                                        </w:t>
            </w:r>
          </w:p>
        </w:tc>
      </w:tr>
      <w:tr w:rsidR="00FB61FF" w:rsidRPr="00FB61FF" w14:paraId="54A7FB43" w14:textId="77777777" w:rsidTr="00FB61FF">
        <w:trPr>
          <w:gridAfter w:val="1"/>
          <w:wAfter w:w="387" w:type="dxa"/>
          <w:trHeight w:val="375"/>
        </w:trPr>
        <w:tc>
          <w:tcPr>
            <w:tcW w:w="1135" w:type="dxa"/>
            <w:gridSpan w:val="2"/>
            <w:tcBorders>
              <w:top w:val="nil"/>
              <w:left w:val="nil"/>
              <w:bottom w:val="nil"/>
              <w:right w:val="nil"/>
            </w:tcBorders>
            <w:shd w:val="clear" w:color="auto" w:fill="auto"/>
            <w:noWrap/>
            <w:vAlign w:val="center"/>
            <w:hideMark/>
          </w:tcPr>
          <w:p w14:paraId="08FFBBC4" w14:textId="77777777" w:rsidR="00FB61FF" w:rsidRPr="00FB61FF" w:rsidRDefault="00FB61FF" w:rsidP="00FB61FF">
            <w:pPr>
              <w:ind w:firstLineChars="200" w:firstLine="482"/>
              <w:rPr>
                <w:rFonts w:ascii="Calibri" w:hAnsi="Calibri" w:cs="Calibri"/>
                <w:b/>
                <w:bCs/>
                <w:color w:val="000000"/>
                <w:lang w:val="en-GB" w:eastAsia="en-GB"/>
              </w:rPr>
            </w:pPr>
          </w:p>
        </w:tc>
        <w:tc>
          <w:tcPr>
            <w:tcW w:w="3700" w:type="dxa"/>
            <w:tcBorders>
              <w:top w:val="nil"/>
              <w:left w:val="nil"/>
              <w:bottom w:val="nil"/>
              <w:right w:val="nil"/>
            </w:tcBorders>
            <w:shd w:val="clear" w:color="auto" w:fill="auto"/>
            <w:noWrap/>
            <w:vAlign w:val="bottom"/>
            <w:hideMark/>
          </w:tcPr>
          <w:p w14:paraId="55D2F889" w14:textId="77777777" w:rsidR="00FB61FF" w:rsidRPr="00FB61FF" w:rsidRDefault="00FB61FF" w:rsidP="00FB61FF">
            <w:pPr>
              <w:jc w:val="cente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199591AA"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1A01DDD5" w14:textId="77777777" w:rsidR="00FB61FF" w:rsidRPr="00FB61FF" w:rsidRDefault="00FB61FF" w:rsidP="00FB61FF">
            <w:pPr>
              <w:rPr>
                <w:sz w:val="20"/>
                <w:szCs w:val="20"/>
                <w:lang w:val="en-GB" w:eastAsia="en-GB"/>
              </w:rPr>
            </w:pPr>
          </w:p>
        </w:tc>
      </w:tr>
      <w:tr w:rsidR="00FB61FF" w:rsidRPr="00FB61FF" w14:paraId="714B9A0F" w14:textId="77777777" w:rsidTr="00FB61FF">
        <w:trPr>
          <w:gridAfter w:val="1"/>
          <w:wAfter w:w="387" w:type="dxa"/>
          <w:trHeight w:val="315"/>
        </w:trPr>
        <w:tc>
          <w:tcPr>
            <w:tcW w:w="4835" w:type="dxa"/>
            <w:gridSpan w:val="3"/>
            <w:tcBorders>
              <w:top w:val="nil"/>
              <w:left w:val="nil"/>
              <w:bottom w:val="nil"/>
              <w:right w:val="nil"/>
            </w:tcBorders>
            <w:shd w:val="clear" w:color="auto" w:fill="auto"/>
            <w:noWrap/>
            <w:vAlign w:val="center"/>
            <w:hideMark/>
          </w:tcPr>
          <w:p w14:paraId="4B5F0CBC" w14:textId="77777777" w:rsidR="00FB61FF" w:rsidRPr="00FB61FF" w:rsidRDefault="00FB61FF" w:rsidP="00FB61FF">
            <w:pPr>
              <w:rPr>
                <w:rFonts w:ascii="Calibri" w:hAnsi="Calibri" w:cs="Calibri"/>
                <w:lang w:val="en-GB" w:eastAsia="en-GB"/>
              </w:rPr>
            </w:pPr>
            <w:r w:rsidRPr="00FB61FF">
              <w:rPr>
                <w:rFonts w:ascii="Calibri" w:hAnsi="Calibri" w:cs="Calibri"/>
                <w:lang w:val="en-GB" w:eastAsia="en-GB"/>
              </w:rPr>
              <w:t>Broj:36-01/20-03</w:t>
            </w:r>
          </w:p>
        </w:tc>
        <w:tc>
          <w:tcPr>
            <w:tcW w:w="2340" w:type="dxa"/>
            <w:gridSpan w:val="2"/>
            <w:tcBorders>
              <w:top w:val="nil"/>
              <w:left w:val="nil"/>
              <w:bottom w:val="nil"/>
              <w:right w:val="nil"/>
            </w:tcBorders>
            <w:shd w:val="clear" w:color="auto" w:fill="auto"/>
            <w:noWrap/>
            <w:vAlign w:val="bottom"/>
            <w:hideMark/>
          </w:tcPr>
          <w:p w14:paraId="18786882" w14:textId="77777777" w:rsidR="00FB61FF" w:rsidRPr="00FB61FF" w:rsidRDefault="00FB61FF" w:rsidP="00FB61FF">
            <w:pPr>
              <w:rPr>
                <w:rFonts w:ascii="Calibri" w:hAnsi="Calibri" w:cs="Calibri"/>
                <w:lang w:val="en-GB" w:eastAsia="en-GB"/>
              </w:rPr>
            </w:pPr>
          </w:p>
        </w:tc>
        <w:tc>
          <w:tcPr>
            <w:tcW w:w="960" w:type="dxa"/>
            <w:tcBorders>
              <w:top w:val="nil"/>
              <w:left w:val="nil"/>
              <w:bottom w:val="nil"/>
              <w:right w:val="nil"/>
            </w:tcBorders>
            <w:shd w:val="clear" w:color="auto" w:fill="auto"/>
            <w:noWrap/>
            <w:vAlign w:val="bottom"/>
            <w:hideMark/>
          </w:tcPr>
          <w:p w14:paraId="5E4DFF64" w14:textId="77777777" w:rsidR="00FB61FF" w:rsidRPr="00FB61FF" w:rsidRDefault="00FB61FF" w:rsidP="00FB61FF">
            <w:pPr>
              <w:rPr>
                <w:sz w:val="20"/>
                <w:szCs w:val="20"/>
                <w:lang w:val="en-GB" w:eastAsia="en-GB"/>
              </w:rPr>
            </w:pPr>
          </w:p>
        </w:tc>
      </w:tr>
      <w:tr w:rsidR="00FB61FF" w:rsidRPr="00FB61FF" w14:paraId="0BAD248F" w14:textId="77777777" w:rsidTr="00FB61FF">
        <w:trPr>
          <w:gridAfter w:val="1"/>
          <w:wAfter w:w="387" w:type="dxa"/>
          <w:trHeight w:val="315"/>
        </w:trPr>
        <w:tc>
          <w:tcPr>
            <w:tcW w:w="4835" w:type="dxa"/>
            <w:gridSpan w:val="3"/>
            <w:tcBorders>
              <w:top w:val="nil"/>
              <w:left w:val="nil"/>
              <w:bottom w:val="nil"/>
              <w:right w:val="nil"/>
            </w:tcBorders>
            <w:shd w:val="clear" w:color="auto" w:fill="auto"/>
            <w:noWrap/>
            <w:vAlign w:val="center"/>
            <w:hideMark/>
          </w:tcPr>
          <w:p w14:paraId="58DD6CC5" w14:textId="77777777" w:rsidR="00FB61FF" w:rsidRDefault="00FB61FF" w:rsidP="00FB61FF">
            <w:pPr>
              <w:rPr>
                <w:rFonts w:ascii="Calibri" w:hAnsi="Calibri" w:cs="Calibri"/>
                <w:lang w:val="en-GB" w:eastAsia="en-GB"/>
              </w:rPr>
            </w:pPr>
            <w:r w:rsidRPr="00FB61FF">
              <w:rPr>
                <w:rFonts w:ascii="Calibri" w:hAnsi="Calibri" w:cs="Calibri"/>
                <w:lang w:val="en-GB" w:eastAsia="en-GB"/>
              </w:rPr>
              <w:t>Krk, 08.07.2020.</w:t>
            </w:r>
          </w:p>
          <w:p w14:paraId="17810753" w14:textId="77777777" w:rsidR="00FB61FF" w:rsidRDefault="00FB61FF" w:rsidP="00FB61FF">
            <w:pPr>
              <w:rPr>
                <w:rFonts w:ascii="Calibri" w:hAnsi="Calibri" w:cs="Calibri"/>
                <w:lang w:val="en-GB" w:eastAsia="en-GB"/>
              </w:rPr>
            </w:pPr>
          </w:p>
          <w:p w14:paraId="7D8945E6" w14:textId="77777777" w:rsidR="00FB61FF" w:rsidRDefault="00FB61FF" w:rsidP="00FB61FF">
            <w:pPr>
              <w:jc w:val="center"/>
              <w:rPr>
                <w:rFonts w:ascii="Calibri" w:hAnsi="Calibri" w:cs="Calibri"/>
                <w:lang w:val="en-GB" w:eastAsia="en-GB"/>
              </w:rPr>
            </w:pPr>
            <w:r>
              <w:rPr>
                <w:rFonts w:ascii="Calibri" w:hAnsi="Calibri" w:cs="Calibri"/>
                <w:lang w:val="en-GB" w:eastAsia="en-GB"/>
              </w:rPr>
              <w:t xml:space="preserve">               U </w:t>
            </w:r>
            <w:proofErr w:type="spellStart"/>
            <w:r>
              <w:rPr>
                <w:rFonts w:ascii="Calibri" w:hAnsi="Calibri" w:cs="Calibri"/>
                <w:lang w:val="en-GB" w:eastAsia="en-GB"/>
              </w:rPr>
              <w:t>razdoblju</w:t>
            </w:r>
            <w:proofErr w:type="spellEnd"/>
            <w:r>
              <w:rPr>
                <w:rFonts w:ascii="Calibri" w:hAnsi="Calibri" w:cs="Calibri"/>
                <w:lang w:val="en-GB" w:eastAsia="en-GB"/>
              </w:rPr>
              <w:t xml:space="preserve"> od 01.01. do 30.06.2021.g. JVP </w:t>
            </w:r>
            <w:proofErr w:type="spellStart"/>
            <w:r>
              <w:rPr>
                <w:rFonts w:ascii="Calibri" w:hAnsi="Calibri" w:cs="Calibri"/>
                <w:lang w:val="en-GB" w:eastAsia="en-GB"/>
              </w:rPr>
              <w:t>Grada</w:t>
            </w:r>
            <w:proofErr w:type="spellEnd"/>
            <w:r>
              <w:rPr>
                <w:rFonts w:ascii="Calibri" w:hAnsi="Calibri" w:cs="Calibri"/>
                <w:lang w:val="en-GB" w:eastAsia="en-GB"/>
              </w:rPr>
              <w:t xml:space="preserve"> Krka </w:t>
            </w:r>
            <w:proofErr w:type="spellStart"/>
            <w:r>
              <w:rPr>
                <w:rFonts w:ascii="Calibri" w:hAnsi="Calibri" w:cs="Calibri"/>
                <w:lang w:val="en-GB" w:eastAsia="en-GB"/>
              </w:rPr>
              <w:t>ostvarila</w:t>
            </w:r>
            <w:proofErr w:type="spellEnd"/>
            <w:r>
              <w:rPr>
                <w:rFonts w:ascii="Calibri" w:hAnsi="Calibri" w:cs="Calibri"/>
                <w:lang w:val="en-GB" w:eastAsia="en-GB"/>
              </w:rPr>
              <w:t xml:space="preserve"> je:</w:t>
            </w:r>
          </w:p>
          <w:p w14:paraId="7C621F84" w14:textId="4EBB2BB9" w:rsidR="00FB61FF" w:rsidRPr="00FB61FF" w:rsidRDefault="00FB61FF" w:rsidP="00FB61FF">
            <w:pPr>
              <w:jc w:val="center"/>
              <w:rPr>
                <w:rFonts w:ascii="Calibri" w:hAnsi="Calibri" w:cs="Calibri"/>
                <w:lang w:val="en-GB" w:eastAsia="en-GB"/>
              </w:rPr>
            </w:pPr>
          </w:p>
        </w:tc>
        <w:tc>
          <w:tcPr>
            <w:tcW w:w="2340" w:type="dxa"/>
            <w:gridSpan w:val="2"/>
            <w:tcBorders>
              <w:top w:val="nil"/>
              <w:left w:val="nil"/>
              <w:bottom w:val="nil"/>
              <w:right w:val="nil"/>
            </w:tcBorders>
            <w:shd w:val="clear" w:color="auto" w:fill="auto"/>
            <w:noWrap/>
            <w:vAlign w:val="bottom"/>
            <w:hideMark/>
          </w:tcPr>
          <w:p w14:paraId="5B6004B6" w14:textId="77777777" w:rsidR="00FB61FF" w:rsidRPr="00FB61FF" w:rsidRDefault="00FB61FF" w:rsidP="00FB61FF">
            <w:pPr>
              <w:rPr>
                <w:rFonts w:ascii="Calibri" w:hAnsi="Calibri" w:cs="Calibri"/>
                <w:lang w:val="en-GB" w:eastAsia="en-GB"/>
              </w:rPr>
            </w:pPr>
          </w:p>
        </w:tc>
        <w:tc>
          <w:tcPr>
            <w:tcW w:w="960" w:type="dxa"/>
            <w:tcBorders>
              <w:top w:val="nil"/>
              <w:left w:val="nil"/>
              <w:bottom w:val="nil"/>
              <w:right w:val="nil"/>
            </w:tcBorders>
            <w:shd w:val="clear" w:color="auto" w:fill="auto"/>
            <w:noWrap/>
            <w:vAlign w:val="bottom"/>
            <w:hideMark/>
          </w:tcPr>
          <w:p w14:paraId="0DA19A67" w14:textId="77777777" w:rsidR="00FB61FF" w:rsidRPr="00FB61FF" w:rsidRDefault="00FB61FF" w:rsidP="00FB61FF">
            <w:pPr>
              <w:rPr>
                <w:sz w:val="20"/>
                <w:szCs w:val="20"/>
                <w:lang w:val="en-GB" w:eastAsia="en-GB"/>
              </w:rPr>
            </w:pPr>
          </w:p>
        </w:tc>
      </w:tr>
      <w:tr w:rsidR="00FB61FF" w:rsidRPr="00FB61FF" w14:paraId="1617E22E" w14:textId="77777777" w:rsidTr="00FB61FF">
        <w:trPr>
          <w:gridAfter w:val="1"/>
          <w:wAfter w:w="387" w:type="dxa"/>
          <w:trHeight w:val="300"/>
        </w:trPr>
        <w:tc>
          <w:tcPr>
            <w:tcW w:w="4835" w:type="dxa"/>
            <w:gridSpan w:val="3"/>
            <w:tcBorders>
              <w:top w:val="nil"/>
              <w:left w:val="nil"/>
              <w:bottom w:val="nil"/>
              <w:right w:val="nil"/>
            </w:tcBorders>
            <w:shd w:val="clear" w:color="auto" w:fill="auto"/>
            <w:noWrap/>
            <w:vAlign w:val="bottom"/>
            <w:hideMark/>
          </w:tcPr>
          <w:p w14:paraId="09E73CA4"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UKUPNE PRIHODI:</w:t>
            </w:r>
          </w:p>
        </w:tc>
        <w:tc>
          <w:tcPr>
            <w:tcW w:w="2340" w:type="dxa"/>
            <w:gridSpan w:val="2"/>
            <w:tcBorders>
              <w:top w:val="nil"/>
              <w:left w:val="nil"/>
              <w:bottom w:val="nil"/>
              <w:right w:val="nil"/>
            </w:tcBorders>
            <w:shd w:val="clear" w:color="auto" w:fill="auto"/>
            <w:noWrap/>
            <w:vAlign w:val="bottom"/>
            <w:hideMark/>
          </w:tcPr>
          <w:p w14:paraId="070E1229" w14:textId="77777777" w:rsidR="00FB61FF" w:rsidRPr="00FB61FF" w:rsidRDefault="00FB61FF" w:rsidP="00FB61FF">
            <w:pPr>
              <w:rPr>
                <w:rFonts w:ascii="Calibri" w:hAnsi="Calibri" w:cs="Calibri"/>
                <w:b/>
                <w:bCs/>
                <w:color w:val="000000"/>
                <w:sz w:val="22"/>
                <w:szCs w:val="22"/>
                <w:lang w:val="en-GB" w:eastAsia="en-GB"/>
              </w:rPr>
            </w:pPr>
          </w:p>
        </w:tc>
        <w:tc>
          <w:tcPr>
            <w:tcW w:w="960" w:type="dxa"/>
            <w:tcBorders>
              <w:top w:val="nil"/>
              <w:left w:val="nil"/>
              <w:bottom w:val="nil"/>
              <w:right w:val="nil"/>
            </w:tcBorders>
            <w:shd w:val="clear" w:color="auto" w:fill="auto"/>
            <w:noWrap/>
            <w:vAlign w:val="bottom"/>
            <w:hideMark/>
          </w:tcPr>
          <w:p w14:paraId="41DB534F" w14:textId="77777777" w:rsidR="00FB61FF" w:rsidRPr="00FB61FF" w:rsidRDefault="00FB61FF" w:rsidP="00FB61FF">
            <w:pPr>
              <w:rPr>
                <w:sz w:val="20"/>
                <w:szCs w:val="20"/>
                <w:lang w:val="en-GB" w:eastAsia="en-GB"/>
              </w:rPr>
            </w:pPr>
          </w:p>
        </w:tc>
      </w:tr>
      <w:tr w:rsidR="00FB61FF" w:rsidRPr="00FB61FF" w14:paraId="0642B439" w14:textId="77777777" w:rsidTr="00FB61FF">
        <w:trPr>
          <w:gridAfter w:val="1"/>
          <w:wAfter w:w="387" w:type="dxa"/>
          <w:trHeight w:val="90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4CC871"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Račun</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iz</w:t>
            </w:r>
            <w:proofErr w:type="spellEnd"/>
            <w:r w:rsidRPr="00FB61FF">
              <w:rPr>
                <w:rFonts w:ascii="Calibri" w:hAnsi="Calibri" w:cs="Calibri"/>
                <w:b/>
                <w:bCs/>
                <w:color w:val="000000"/>
                <w:sz w:val="22"/>
                <w:szCs w:val="22"/>
                <w:lang w:val="en-GB" w:eastAsia="en-GB"/>
              </w:rPr>
              <w:t xml:space="preserve"> </w:t>
            </w:r>
            <w:proofErr w:type="spellStart"/>
            <w:proofErr w:type="gramStart"/>
            <w:r w:rsidRPr="00FB61FF">
              <w:rPr>
                <w:rFonts w:ascii="Calibri" w:hAnsi="Calibri" w:cs="Calibri"/>
                <w:b/>
                <w:bCs/>
                <w:color w:val="000000"/>
                <w:sz w:val="22"/>
                <w:szCs w:val="22"/>
                <w:lang w:val="en-GB" w:eastAsia="en-GB"/>
              </w:rPr>
              <w:t>rač.plana</w:t>
            </w:r>
            <w:proofErr w:type="spellEnd"/>
            <w:proofErr w:type="gramEnd"/>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14:paraId="75B266B2" w14:textId="77777777" w:rsidR="00FB61FF" w:rsidRPr="00FB61FF" w:rsidRDefault="00FB61FF" w:rsidP="00FB61FF">
            <w:pPr>
              <w:jc w:val="cente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Naziv</w:t>
            </w:r>
            <w:proofErr w:type="spellEnd"/>
          </w:p>
        </w:tc>
        <w:tc>
          <w:tcPr>
            <w:tcW w:w="2340" w:type="dxa"/>
            <w:gridSpan w:val="2"/>
            <w:tcBorders>
              <w:top w:val="single" w:sz="4" w:space="0" w:color="auto"/>
              <w:left w:val="nil"/>
              <w:bottom w:val="single" w:sz="4" w:space="0" w:color="auto"/>
              <w:right w:val="single" w:sz="4" w:space="0" w:color="auto"/>
            </w:tcBorders>
            <w:shd w:val="clear" w:color="auto" w:fill="auto"/>
            <w:hideMark/>
          </w:tcPr>
          <w:p w14:paraId="581ABE16" w14:textId="77777777" w:rsidR="00FB61FF" w:rsidRPr="00FB61FF" w:rsidRDefault="00FB61FF" w:rsidP="00FB61FF">
            <w:pPr>
              <w:jc w:val="cente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Ostvareno</w:t>
            </w:r>
            <w:proofErr w:type="spellEnd"/>
            <w:r w:rsidRPr="00FB61FF">
              <w:rPr>
                <w:rFonts w:ascii="Calibri" w:hAnsi="Calibri" w:cs="Calibri"/>
                <w:b/>
                <w:bCs/>
                <w:color w:val="000000"/>
                <w:sz w:val="22"/>
                <w:szCs w:val="22"/>
                <w:lang w:val="en-GB" w:eastAsia="en-GB"/>
              </w:rPr>
              <w:t xml:space="preserve"> u </w:t>
            </w:r>
            <w:proofErr w:type="spellStart"/>
            <w:r w:rsidRPr="00FB61FF">
              <w:rPr>
                <w:rFonts w:ascii="Calibri" w:hAnsi="Calibri" w:cs="Calibri"/>
                <w:b/>
                <w:bCs/>
                <w:color w:val="000000"/>
                <w:sz w:val="22"/>
                <w:szCs w:val="22"/>
                <w:lang w:val="en-GB" w:eastAsia="en-GB"/>
              </w:rPr>
              <w:t>izvještajnom</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razdoblju</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tekuće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godine</w:t>
            </w:r>
            <w:proofErr w:type="spellEnd"/>
          </w:p>
        </w:tc>
        <w:tc>
          <w:tcPr>
            <w:tcW w:w="960" w:type="dxa"/>
            <w:tcBorders>
              <w:top w:val="nil"/>
              <w:left w:val="nil"/>
              <w:bottom w:val="nil"/>
              <w:right w:val="nil"/>
            </w:tcBorders>
            <w:shd w:val="clear" w:color="auto" w:fill="auto"/>
            <w:noWrap/>
            <w:vAlign w:val="bottom"/>
            <w:hideMark/>
          </w:tcPr>
          <w:p w14:paraId="14FB42E9" w14:textId="77777777" w:rsidR="00FB61FF" w:rsidRPr="00FB61FF" w:rsidRDefault="00FB61FF" w:rsidP="00FB61FF">
            <w:pPr>
              <w:jc w:val="center"/>
              <w:rPr>
                <w:rFonts w:ascii="Calibri" w:hAnsi="Calibri" w:cs="Calibri"/>
                <w:b/>
                <w:bCs/>
                <w:color w:val="000000"/>
                <w:sz w:val="22"/>
                <w:szCs w:val="22"/>
                <w:lang w:val="en-GB" w:eastAsia="en-GB"/>
              </w:rPr>
            </w:pPr>
          </w:p>
        </w:tc>
      </w:tr>
      <w:tr w:rsidR="00FB61FF" w:rsidRPr="00FB61FF" w14:paraId="62978F9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48089E70"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w:t>
            </w:r>
          </w:p>
        </w:tc>
        <w:tc>
          <w:tcPr>
            <w:tcW w:w="3700" w:type="dxa"/>
            <w:tcBorders>
              <w:top w:val="nil"/>
              <w:left w:val="nil"/>
              <w:bottom w:val="single" w:sz="4" w:space="0" w:color="auto"/>
              <w:right w:val="single" w:sz="4" w:space="0" w:color="auto"/>
            </w:tcBorders>
            <w:shd w:val="clear" w:color="auto" w:fill="auto"/>
            <w:noWrap/>
            <w:vAlign w:val="bottom"/>
            <w:hideMark/>
          </w:tcPr>
          <w:p w14:paraId="0DB2FD37"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PRIHODI POSLOVANJA</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6A8E83F"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2.682.859,82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8E27461"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7A3EE7BE"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6B6D8D31"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636</w:t>
            </w:r>
          </w:p>
        </w:tc>
        <w:tc>
          <w:tcPr>
            <w:tcW w:w="3700" w:type="dxa"/>
            <w:tcBorders>
              <w:top w:val="nil"/>
              <w:left w:val="nil"/>
              <w:bottom w:val="single" w:sz="4" w:space="0" w:color="auto"/>
              <w:right w:val="single" w:sz="4" w:space="0" w:color="auto"/>
            </w:tcBorders>
            <w:shd w:val="clear" w:color="auto" w:fill="auto"/>
            <w:vAlign w:val="center"/>
            <w:hideMark/>
          </w:tcPr>
          <w:p w14:paraId="64CE871C"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Pomoći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proračunskim</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korisnicima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iz</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proračuna</w:t>
            </w:r>
            <w:proofErr w:type="spellEnd"/>
            <w:r w:rsidRPr="00FB61FF">
              <w:rPr>
                <w:rFonts w:ascii="Calibri" w:hAnsi="Calibri" w:cs="Calibri"/>
                <w:b/>
                <w:bCs/>
                <w:color w:val="000000"/>
                <w:sz w:val="22"/>
                <w:szCs w:val="22"/>
                <w:lang w:val="en-GB" w:eastAsia="en-GB"/>
              </w:rPr>
              <w:t xml:space="preserve"> koji </w:t>
            </w:r>
            <w:proofErr w:type="spellStart"/>
            <w:r w:rsidRPr="00FB61FF">
              <w:rPr>
                <w:rFonts w:ascii="Calibri" w:hAnsi="Calibri" w:cs="Calibri"/>
                <w:b/>
                <w:bCs/>
                <w:color w:val="000000"/>
                <w:sz w:val="22"/>
                <w:szCs w:val="22"/>
                <w:lang w:val="en-GB" w:eastAsia="en-GB"/>
              </w:rPr>
              <w:t>im</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nije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nadležan</w:t>
            </w:r>
            <w:proofErr w:type="spellEnd"/>
            <w:r w:rsidRPr="00FB61FF">
              <w:rPr>
                <w:rFonts w:ascii="Calibri" w:hAnsi="Calibri" w:cs="Calibri"/>
                <w:b/>
                <w:bCs/>
                <w:color w:val="000000"/>
                <w:sz w:val="22"/>
                <w:szCs w:val="22"/>
                <w:lang w:val="en-GB" w:eastAsia="en-GB"/>
              </w:rPr>
              <w:t xml:space="preserve"> </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6222362E"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414.050,10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558569F6"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61CEFDA9"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5A4D5B02"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6361202</w:t>
            </w:r>
          </w:p>
        </w:tc>
        <w:tc>
          <w:tcPr>
            <w:tcW w:w="3700" w:type="dxa"/>
            <w:tcBorders>
              <w:top w:val="nil"/>
              <w:left w:val="nil"/>
              <w:bottom w:val="single" w:sz="4" w:space="0" w:color="auto"/>
              <w:right w:val="single" w:sz="4" w:space="0" w:color="auto"/>
            </w:tcBorders>
            <w:shd w:val="clear" w:color="auto" w:fill="auto"/>
            <w:vAlign w:val="center"/>
            <w:hideMark/>
          </w:tcPr>
          <w:p w14:paraId="64A946A6"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iz</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državnog</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proračuna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korisnicima</w:t>
            </w:r>
            <w:proofErr w:type="spellEnd"/>
            <w:r w:rsidRPr="00FB61FF">
              <w:rPr>
                <w:rFonts w:ascii="Calibri" w:hAnsi="Calibri" w:cs="Calibri"/>
                <w:color w:val="000000"/>
                <w:sz w:val="22"/>
                <w:szCs w:val="22"/>
                <w:lang w:val="en-GB" w:eastAsia="en-GB"/>
              </w:rPr>
              <w:t xml:space="preserve"> </w:t>
            </w:r>
            <w:proofErr w:type="spellStart"/>
            <w:proofErr w:type="gramStart"/>
            <w:r w:rsidRPr="00FB61FF">
              <w:rPr>
                <w:rFonts w:ascii="Calibri" w:hAnsi="Calibri" w:cs="Calibri"/>
                <w:color w:val="000000"/>
                <w:sz w:val="22"/>
                <w:szCs w:val="22"/>
                <w:lang w:val="en-GB" w:eastAsia="en-GB"/>
              </w:rPr>
              <w:t>proračuna</w:t>
            </w:r>
            <w:proofErr w:type="spellEnd"/>
            <w:r w:rsidRPr="00FB61FF">
              <w:rPr>
                <w:rFonts w:ascii="Calibri" w:hAnsi="Calibri" w:cs="Calibri"/>
                <w:color w:val="000000"/>
                <w:sz w:val="22"/>
                <w:szCs w:val="22"/>
                <w:lang w:val="en-GB" w:eastAsia="en-GB"/>
              </w:rPr>
              <w:t>( JLP</w:t>
            </w:r>
            <w:proofErr w:type="gramEnd"/>
            <w:r w:rsidRPr="00FB61FF">
              <w:rPr>
                <w:rFonts w:ascii="Calibri" w:hAnsi="Calibri" w:cs="Calibri"/>
                <w:color w:val="000000"/>
                <w:sz w:val="22"/>
                <w:szCs w:val="22"/>
                <w:lang w:val="en-GB" w:eastAsia="en-GB"/>
              </w:rPr>
              <w:t>)S</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D082FD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0,00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E20F7CB"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62CD7685"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63135"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6361320</w:t>
            </w:r>
          </w:p>
        </w:tc>
        <w:tc>
          <w:tcPr>
            <w:tcW w:w="3700" w:type="dxa"/>
            <w:tcBorders>
              <w:top w:val="nil"/>
              <w:left w:val="nil"/>
              <w:bottom w:val="single" w:sz="4" w:space="0" w:color="auto"/>
              <w:right w:val="single" w:sz="4" w:space="0" w:color="auto"/>
            </w:tcBorders>
            <w:shd w:val="clear" w:color="auto" w:fill="auto"/>
            <w:noWrap/>
            <w:vAlign w:val="bottom"/>
            <w:hideMark/>
          </w:tcPr>
          <w:p w14:paraId="05FA9EEA"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Baška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7AAF369E"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67.850,02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2ECF53C5"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009CC504"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7F48B0DE"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6361321</w:t>
            </w:r>
          </w:p>
        </w:tc>
        <w:tc>
          <w:tcPr>
            <w:tcW w:w="3700" w:type="dxa"/>
            <w:tcBorders>
              <w:top w:val="nil"/>
              <w:left w:val="nil"/>
              <w:bottom w:val="single" w:sz="4" w:space="0" w:color="auto"/>
              <w:right w:val="single" w:sz="4" w:space="0" w:color="auto"/>
            </w:tcBorders>
            <w:shd w:val="clear" w:color="auto" w:fill="auto"/>
            <w:noWrap/>
            <w:vAlign w:val="bottom"/>
            <w:hideMark/>
          </w:tcPr>
          <w:p w14:paraId="22B62BB6"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Punat</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1B7B0B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54.100,02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F03673F"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1306995F"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3ED7DD"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6361322</w:t>
            </w:r>
          </w:p>
        </w:tc>
        <w:tc>
          <w:tcPr>
            <w:tcW w:w="3700" w:type="dxa"/>
            <w:tcBorders>
              <w:top w:val="nil"/>
              <w:left w:val="nil"/>
              <w:bottom w:val="single" w:sz="4" w:space="0" w:color="auto"/>
              <w:right w:val="single" w:sz="4" w:space="0" w:color="auto"/>
            </w:tcBorders>
            <w:shd w:val="clear" w:color="auto" w:fill="auto"/>
            <w:noWrap/>
            <w:vAlign w:val="bottom"/>
            <w:hideMark/>
          </w:tcPr>
          <w:p w14:paraId="1AEBEF9D"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Malinska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68540D19"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94.850,02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B875CF8"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396D542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7F368DFA"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6361323</w:t>
            </w:r>
          </w:p>
        </w:tc>
        <w:tc>
          <w:tcPr>
            <w:tcW w:w="3700" w:type="dxa"/>
            <w:tcBorders>
              <w:top w:val="nil"/>
              <w:left w:val="nil"/>
              <w:bottom w:val="single" w:sz="4" w:space="0" w:color="auto"/>
              <w:right w:val="single" w:sz="4" w:space="0" w:color="auto"/>
            </w:tcBorders>
            <w:shd w:val="clear" w:color="auto" w:fill="auto"/>
            <w:noWrap/>
            <w:vAlign w:val="bottom"/>
            <w:hideMark/>
          </w:tcPr>
          <w:p w14:paraId="6AF1A010"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Omišalj</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296638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106.950,00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6E75D4B0"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61D01DFF"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32434673"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6361324</w:t>
            </w:r>
          </w:p>
        </w:tc>
        <w:tc>
          <w:tcPr>
            <w:tcW w:w="3700" w:type="dxa"/>
            <w:tcBorders>
              <w:top w:val="nil"/>
              <w:left w:val="nil"/>
              <w:bottom w:val="single" w:sz="4" w:space="0" w:color="auto"/>
              <w:right w:val="single" w:sz="4" w:space="0" w:color="auto"/>
            </w:tcBorders>
            <w:shd w:val="clear" w:color="auto" w:fill="auto"/>
            <w:noWrap/>
            <w:vAlign w:val="bottom"/>
            <w:hideMark/>
          </w:tcPr>
          <w:p w14:paraId="59F2662B"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Dobrinj</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34668E5"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65.000,02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F32FAE5"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228EEB9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1BB4C1"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6361325</w:t>
            </w:r>
          </w:p>
        </w:tc>
        <w:tc>
          <w:tcPr>
            <w:tcW w:w="3700" w:type="dxa"/>
            <w:tcBorders>
              <w:top w:val="nil"/>
              <w:left w:val="nil"/>
              <w:bottom w:val="single" w:sz="4" w:space="0" w:color="auto"/>
              <w:right w:val="single" w:sz="4" w:space="0" w:color="auto"/>
            </w:tcBorders>
            <w:shd w:val="clear" w:color="auto" w:fill="auto"/>
            <w:noWrap/>
            <w:vAlign w:val="bottom"/>
            <w:hideMark/>
          </w:tcPr>
          <w:p w14:paraId="29F1FFEB"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pomoći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Općine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Vrbnik</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3F3AFDD"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25.300,02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6AE94C9"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679E49AA"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1C4F8"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641</w:t>
            </w:r>
          </w:p>
        </w:tc>
        <w:tc>
          <w:tcPr>
            <w:tcW w:w="3700" w:type="dxa"/>
            <w:tcBorders>
              <w:top w:val="nil"/>
              <w:left w:val="nil"/>
              <w:bottom w:val="single" w:sz="4" w:space="0" w:color="auto"/>
              <w:right w:val="single" w:sz="4" w:space="0" w:color="auto"/>
            </w:tcBorders>
            <w:shd w:val="clear" w:color="auto" w:fill="auto"/>
            <w:noWrap/>
            <w:vAlign w:val="bottom"/>
            <w:hideMark/>
          </w:tcPr>
          <w:p w14:paraId="591E3D40"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Prihodi</w:t>
            </w:r>
            <w:proofErr w:type="spellEnd"/>
            <w:r w:rsidRPr="00FB61FF">
              <w:rPr>
                <w:rFonts w:ascii="Calibri" w:hAnsi="Calibri" w:cs="Calibri"/>
                <w:b/>
                <w:bCs/>
                <w:color w:val="000000"/>
                <w:sz w:val="22"/>
                <w:szCs w:val="22"/>
                <w:lang w:val="en-GB" w:eastAsia="en-GB"/>
              </w:rPr>
              <w:t xml:space="preserve"> od </w:t>
            </w:r>
            <w:proofErr w:type="spellStart"/>
            <w:r w:rsidRPr="00FB61FF">
              <w:rPr>
                <w:rFonts w:ascii="Calibri" w:hAnsi="Calibri" w:cs="Calibri"/>
                <w:b/>
                <w:bCs/>
                <w:color w:val="000000"/>
                <w:sz w:val="22"/>
                <w:szCs w:val="22"/>
                <w:lang w:val="en-GB" w:eastAsia="en-GB"/>
              </w:rPr>
              <w:t>financijske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imovine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7820B450"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1,94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19B248C4"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1E185562"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hideMark/>
          </w:tcPr>
          <w:p w14:paraId="3E7CDD05"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6413</w:t>
            </w:r>
          </w:p>
        </w:tc>
        <w:tc>
          <w:tcPr>
            <w:tcW w:w="3700" w:type="dxa"/>
            <w:tcBorders>
              <w:top w:val="nil"/>
              <w:left w:val="nil"/>
              <w:bottom w:val="single" w:sz="4" w:space="0" w:color="auto"/>
              <w:right w:val="single" w:sz="4" w:space="0" w:color="auto"/>
            </w:tcBorders>
            <w:shd w:val="clear" w:color="auto" w:fill="auto"/>
            <w:vAlign w:val="bottom"/>
            <w:hideMark/>
          </w:tcPr>
          <w:p w14:paraId="5737CF9F"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Kamate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na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oročena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sredstva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depozite</w:t>
            </w:r>
            <w:proofErr w:type="spellEnd"/>
            <w:r w:rsidRPr="00FB61FF">
              <w:rPr>
                <w:rFonts w:ascii="Calibri" w:hAnsi="Calibri" w:cs="Calibri"/>
                <w:color w:val="000000"/>
                <w:sz w:val="22"/>
                <w:szCs w:val="22"/>
                <w:lang w:val="en-GB" w:eastAsia="en-GB"/>
              </w:rPr>
              <w:t xml:space="preserve"> po </w:t>
            </w:r>
            <w:proofErr w:type="spellStart"/>
            <w:r w:rsidRPr="00FB61FF">
              <w:rPr>
                <w:rFonts w:ascii="Calibri" w:hAnsi="Calibri" w:cs="Calibri"/>
                <w:color w:val="000000"/>
                <w:sz w:val="22"/>
                <w:szCs w:val="22"/>
                <w:lang w:val="en-GB" w:eastAsia="en-GB"/>
              </w:rPr>
              <w:t>viđenju</w:t>
            </w:r>
            <w:proofErr w:type="spellEnd"/>
          </w:p>
        </w:tc>
        <w:tc>
          <w:tcPr>
            <w:tcW w:w="2340" w:type="dxa"/>
            <w:gridSpan w:val="2"/>
            <w:tcBorders>
              <w:top w:val="nil"/>
              <w:left w:val="nil"/>
              <w:bottom w:val="single" w:sz="4" w:space="0" w:color="auto"/>
              <w:right w:val="single" w:sz="4" w:space="0" w:color="auto"/>
            </w:tcBorders>
            <w:shd w:val="clear" w:color="auto" w:fill="auto"/>
            <w:vAlign w:val="bottom"/>
            <w:hideMark/>
          </w:tcPr>
          <w:p w14:paraId="1324F98E"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1,94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vAlign w:val="bottom"/>
            <w:hideMark/>
          </w:tcPr>
          <w:p w14:paraId="0C867A8E"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67AA0F6E"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26904222"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661</w:t>
            </w:r>
          </w:p>
        </w:tc>
        <w:tc>
          <w:tcPr>
            <w:tcW w:w="3700" w:type="dxa"/>
            <w:tcBorders>
              <w:top w:val="nil"/>
              <w:left w:val="nil"/>
              <w:bottom w:val="single" w:sz="4" w:space="0" w:color="auto"/>
              <w:right w:val="single" w:sz="4" w:space="0" w:color="auto"/>
            </w:tcBorders>
            <w:shd w:val="clear" w:color="auto" w:fill="auto"/>
            <w:vAlign w:val="bottom"/>
            <w:hideMark/>
          </w:tcPr>
          <w:p w14:paraId="0745C84E"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Prihodi</w:t>
            </w:r>
            <w:proofErr w:type="spellEnd"/>
            <w:r w:rsidRPr="00FB61FF">
              <w:rPr>
                <w:rFonts w:ascii="Calibri" w:hAnsi="Calibri" w:cs="Calibri"/>
                <w:b/>
                <w:bCs/>
                <w:color w:val="000000"/>
                <w:sz w:val="22"/>
                <w:szCs w:val="22"/>
                <w:lang w:val="en-GB" w:eastAsia="en-GB"/>
              </w:rPr>
              <w:t xml:space="preserve"> od </w:t>
            </w:r>
            <w:proofErr w:type="spellStart"/>
            <w:r w:rsidRPr="00FB61FF">
              <w:rPr>
                <w:rFonts w:ascii="Calibri" w:hAnsi="Calibri" w:cs="Calibri"/>
                <w:b/>
                <w:bCs/>
                <w:color w:val="000000"/>
                <w:sz w:val="22"/>
                <w:szCs w:val="22"/>
                <w:lang w:val="en-GB" w:eastAsia="en-GB"/>
              </w:rPr>
              <w:t>prodaje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proizvoda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w:t>
            </w:r>
            <w:proofErr w:type="spellEnd"/>
            <w:r w:rsidRPr="00FB61FF">
              <w:rPr>
                <w:rFonts w:ascii="Calibri" w:hAnsi="Calibri" w:cs="Calibri"/>
                <w:b/>
                <w:bCs/>
                <w:color w:val="000000"/>
                <w:sz w:val="22"/>
                <w:szCs w:val="22"/>
                <w:lang w:val="en-GB" w:eastAsia="en-GB"/>
              </w:rPr>
              <w:t xml:space="preserve"> robe re </w:t>
            </w:r>
            <w:proofErr w:type="spellStart"/>
            <w:r w:rsidRPr="00FB61FF">
              <w:rPr>
                <w:rFonts w:ascii="Calibri" w:hAnsi="Calibri" w:cs="Calibri"/>
                <w:b/>
                <w:bCs/>
                <w:color w:val="000000"/>
                <w:sz w:val="22"/>
                <w:szCs w:val="22"/>
                <w:lang w:val="en-GB" w:eastAsia="en-GB"/>
              </w:rPr>
              <w:t>pruženih</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usluga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1B22036C"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16.991,00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02EA0AB9"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6E7B54A0"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021EDFF6"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6614</w:t>
            </w:r>
          </w:p>
        </w:tc>
        <w:tc>
          <w:tcPr>
            <w:tcW w:w="3700" w:type="dxa"/>
            <w:tcBorders>
              <w:top w:val="nil"/>
              <w:left w:val="nil"/>
              <w:bottom w:val="single" w:sz="4" w:space="0" w:color="auto"/>
              <w:right w:val="single" w:sz="4" w:space="0" w:color="auto"/>
            </w:tcBorders>
            <w:shd w:val="clear" w:color="auto" w:fill="auto"/>
            <w:vAlign w:val="bottom"/>
            <w:hideMark/>
          </w:tcPr>
          <w:p w14:paraId="7582812F"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Prihodi</w:t>
            </w:r>
            <w:proofErr w:type="spellEnd"/>
            <w:r w:rsidRPr="00FB61FF">
              <w:rPr>
                <w:rFonts w:ascii="Calibri" w:hAnsi="Calibri" w:cs="Calibri"/>
                <w:color w:val="000000"/>
                <w:sz w:val="22"/>
                <w:szCs w:val="22"/>
                <w:lang w:val="en-GB" w:eastAsia="en-GB"/>
              </w:rPr>
              <w:t xml:space="preserve"> od </w:t>
            </w:r>
            <w:proofErr w:type="spellStart"/>
            <w:r w:rsidRPr="00FB61FF">
              <w:rPr>
                <w:rFonts w:ascii="Calibri" w:hAnsi="Calibri" w:cs="Calibri"/>
                <w:color w:val="000000"/>
                <w:sz w:val="22"/>
                <w:szCs w:val="22"/>
                <w:lang w:val="en-GB" w:eastAsia="en-GB"/>
              </w:rPr>
              <w:t>prodaje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proizvoda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w:t>
            </w:r>
            <w:proofErr w:type="spellEnd"/>
            <w:r w:rsidRPr="00FB61FF">
              <w:rPr>
                <w:rFonts w:ascii="Calibri" w:hAnsi="Calibri" w:cs="Calibri"/>
                <w:color w:val="000000"/>
                <w:sz w:val="22"/>
                <w:szCs w:val="22"/>
                <w:lang w:val="en-GB" w:eastAsia="en-GB"/>
              </w:rPr>
              <w:t xml:space="preserve"> robe </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AA2D759"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2.041,00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42C31B2"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7AD33B3A"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0C6A6B99"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6615</w:t>
            </w:r>
          </w:p>
        </w:tc>
        <w:tc>
          <w:tcPr>
            <w:tcW w:w="3700" w:type="dxa"/>
            <w:tcBorders>
              <w:top w:val="nil"/>
              <w:left w:val="nil"/>
              <w:bottom w:val="single" w:sz="4" w:space="0" w:color="auto"/>
              <w:right w:val="single" w:sz="4" w:space="0" w:color="auto"/>
            </w:tcBorders>
            <w:shd w:val="clear" w:color="auto" w:fill="auto"/>
            <w:noWrap/>
            <w:vAlign w:val="bottom"/>
            <w:hideMark/>
          </w:tcPr>
          <w:p w14:paraId="69AE8E97"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Prihodi</w:t>
            </w:r>
            <w:proofErr w:type="spellEnd"/>
            <w:r w:rsidRPr="00FB61FF">
              <w:rPr>
                <w:rFonts w:ascii="Calibri" w:hAnsi="Calibri" w:cs="Calibri"/>
                <w:color w:val="000000"/>
                <w:sz w:val="22"/>
                <w:szCs w:val="22"/>
                <w:lang w:val="en-GB" w:eastAsia="en-GB"/>
              </w:rPr>
              <w:t xml:space="preserve"> od </w:t>
            </w:r>
            <w:proofErr w:type="spellStart"/>
            <w:r w:rsidRPr="00FB61FF">
              <w:rPr>
                <w:rFonts w:ascii="Calibri" w:hAnsi="Calibri" w:cs="Calibri"/>
                <w:color w:val="000000"/>
                <w:sz w:val="22"/>
                <w:szCs w:val="22"/>
                <w:lang w:val="en-GB" w:eastAsia="en-GB"/>
              </w:rPr>
              <w:t>pruženih</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usluga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68A1380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14.950,00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0BEF6A71"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70BF6AD6"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941988"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663</w:t>
            </w:r>
          </w:p>
        </w:tc>
        <w:tc>
          <w:tcPr>
            <w:tcW w:w="3700" w:type="dxa"/>
            <w:tcBorders>
              <w:top w:val="nil"/>
              <w:left w:val="nil"/>
              <w:bottom w:val="single" w:sz="4" w:space="0" w:color="auto"/>
              <w:right w:val="single" w:sz="4" w:space="0" w:color="auto"/>
            </w:tcBorders>
            <w:shd w:val="clear" w:color="auto" w:fill="auto"/>
            <w:vAlign w:val="bottom"/>
            <w:hideMark/>
          </w:tcPr>
          <w:p w14:paraId="10A43AD2"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Donacije</w:t>
            </w:r>
            <w:proofErr w:type="spellEnd"/>
            <w:r w:rsidRPr="00FB61FF">
              <w:rPr>
                <w:rFonts w:ascii="Calibri" w:hAnsi="Calibri" w:cs="Calibri"/>
                <w:b/>
                <w:bCs/>
                <w:color w:val="000000"/>
                <w:sz w:val="22"/>
                <w:szCs w:val="22"/>
                <w:lang w:val="en-GB" w:eastAsia="en-GB"/>
              </w:rPr>
              <w:t xml:space="preserve"> od </w:t>
            </w:r>
            <w:proofErr w:type="spellStart"/>
            <w:r w:rsidRPr="00FB61FF">
              <w:rPr>
                <w:rFonts w:ascii="Calibri" w:hAnsi="Calibri" w:cs="Calibri"/>
                <w:b/>
                <w:bCs/>
                <w:color w:val="000000"/>
                <w:sz w:val="22"/>
                <w:szCs w:val="22"/>
                <w:lang w:val="en-GB" w:eastAsia="en-GB"/>
              </w:rPr>
              <w:t>pravnih</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fizičkih</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osoba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izvan</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općeg</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proračuna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0771378D"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254.153,58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1D6CC49D"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49C763F6"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7A728F9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6631</w:t>
            </w:r>
          </w:p>
        </w:tc>
        <w:tc>
          <w:tcPr>
            <w:tcW w:w="3700" w:type="dxa"/>
            <w:tcBorders>
              <w:top w:val="nil"/>
              <w:left w:val="nil"/>
              <w:bottom w:val="single" w:sz="4" w:space="0" w:color="auto"/>
              <w:right w:val="single" w:sz="4" w:space="0" w:color="auto"/>
            </w:tcBorders>
            <w:shd w:val="clear" w:color="auto" w:fill="auto"/>
            <w:noWrap/>
            <w:vAlign w:val="bottom"/>
            <w:hideMark/>
          </w:tcPr>
          <w:p w14:paraId="17FBC42A"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Tekuće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donacije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30A1422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254.153,58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5744D54"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78264D32" w14:textId="77777777" w:rsidTr="00FB61FF">
        <w:trPr>
          <w:gridAfter w:val="1"/>
          <w:wAfter w:w="387" w:type="dxa"/>
          <w:trHeight w:val="900"/>
        </w:trPr>
        <w:tc>
          <w:tcPr>
            <w:tcW w:w="1135"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52A30C"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671</w:t>
            </w:r>
          </w:p>
        </w:tc>
        <w:tc>
          <w:tcPr>
            <w:tcW w:w="3700" w:type="dxa"/>
            <w:tcBorders>
              <w:top w:val="nil"/>
              <w:left w:val="nil"/>
              <w:bottom w:val="single" w:sz="4" w:space="0" w:color="auto"/>
              <w:right w:val="single" w:sz="4" w:space="0" w:color="auto"/>
            </w:tcBorders>
            <w:shd w:val="clear" w:color="auto" w:fill="auto"/>
            <w:vAlign w:val="bottom"/>
            <w:hideMark/>
          </w:tcPr>
          <w:p w14:paraId="5A45AC32"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Prihodi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iz</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nadležnog</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proračuna</w:t>
            </w:r>
            <w:proofErr w:type="spellEnd"/>
            <w:r w:rsidRPr="00FB61FF">
              <w:rPr>
                <w:rFonts w:ascii="Calibri" w:hAnsi="Calibri" w:cs="Calibri"/>
                <w:b/>
                <w:bCs/>
                <w:color w:val="000000"/>
                <w:sz w:val="22"/>
                <w:szCs w:val="22"/>
                <w:lang w:val="en-GB" w:eastAsia="en-GB"/>
              </w:rPr>
              <w:t xml:space="preserve"> za </w:t>
            </w:r>
            <w:proofErr w:type="spellStart"/>
            <w:r w:rsidRPr="00FB61FF">
              <w:rPr>
                <w:rFonts w:ascii="Calibri" w:hAnsi="Calibri" w:cs="Calibri"/>
                <w:b/>
                <w:bCs/>
                <w:color w:val="000000"/>
                <w:sz w:val="22"/>
                <w:szCs w:val="22"/>
                <w:lang w:val="en-GB" w:eastAsia="en-GB"/>
              </w:rPr>
              <w:t>financiranje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redovne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djeltanosti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proračunskih</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korisnika</w:t>
            </w:r>
            <w:proofErr w:type="spellEnd"/>
          </w:p>
        </w:tc>
        <w:tc>
          <w:tcPr>
            <w:tcW w:w="2340" w:type="dxa"/>
            <w:gridSpan w:val="2"/>
            <w:tcBorders>
              <w:top w:val="nil"/>
              <w:left w:val="nil"/>
              <w:bottom w:val="single" w:sz="4" w:space="0" w:color="auto"/>
              <w:right w:val="single" w:sz="4" w:space="0" w:color="auto"/>
            </w:tcBorders>
            <w:shd w:val="clear" w:color="auto" w:fill="auto"/>
            <w:noWrap/>
            <w:vAlign w:val="center"/>
            <w:hideMark/>
          </w:tcPr>
          <w:p w14:paraId="3DEBD3C8"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1.997.663,20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1B2867E4"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014BBBA7" w14:textId="77777777" w:rsidTr="00FB61FF">
        <w:trPr>
          <w:gridAfter w:val="1"/>
          <w:wAfter w:w="387" w:type="dxa"/>
          <w:trHeight w:val="615"/>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706C804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6711</w:t>
            </w:r>
          </w:p>
        </w:tc>
        <w:tc>
          <w:tcPr>
            <w:tcW w:w="3700" w:type="dxa"/>
            <w:tcBorders>
              <w:top w:val="nil"/>
              <w:left w:val="nil"/>
              <w:bottom w:val="single" w:sz="4" w:space="0" w:color="auto"/>
              <w:right w:val="single" w:sz="4" w:space="0" w:color="auto"/>
            </w:tcBorders>
            <w:shd w:val="clear" w:color="auto" w:fill="auto"/>
            <w:vAlign w:val="bottom"/>
            <w:hideMark/>
          </w:tcPr>
          <w:p w14:paraId="0D823395"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Prihodi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iz</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nadležnog</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proračuna</w:t>
            </w:r>
            <w:proofErr w:type="spellEnd"/>
            <w:r w:rsidRPr="00FB61FF">
              <w:rPr>
                <w:rFonts w:ascii="Calibri" w:hAnsi="Calibri" w:cs="Calibri"/>
                <w:color w:val="000000"/>
                <w:sz w:val="22"/>
                <w:szCs w:val="22"/>
                <w:lang w:val="en-GB" w:eastAsia="en-GB"/>
              </w:rPr>
              <w:t xml:space="preserve"> za </w:t>
            </w:r>
            <w:proofErr w:type="spellStart"/>
            <w:r w:rsidRPr="00FB61FF">
              <w:rPr>
                <w:rFonts w:ascii="Calibri" w:hAnsi="Calibri" w:cs="Calibri"/>
                <w:color w:val="000000"/>
                <w:sz w:val="22"/>
                <w:szCs w:val="22"/>
                <w:lang w:val="en-GB" w:eastAsia="en-GB"/>
              </w:rPr>
              <w:t>financiranje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rashoda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poslovanja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701A47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1.997.663,20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50FFC37"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252A1EC6" w14:textId="77777777" w:rsidTr="00FB61FF">
        <w:trPr>
          <w:gridAfter w:val="1"/>
          <w:wAfter w:w="387" w:type="dxa"/>
          <w:trHeight w:val="315"/>
        </w:trPr>
        <w:tc>
          <w:tcPr>
            <w:tcW w:w="1135" w:type="dxa"/>
            <w:gridSpan w:val="2"/>
            <w:tcBorders>
              <w:top w:val="single" w:sz="8" w:space="0" w:color="auto"/>
              <w:left w:val="single" w:sz="8" w:space="0" w:color="auto"/>
              <w:bottom w:val="single" w:sz="8" w:space="0" w:color="auto"/>
              <w:right w:val="nil"/>
            </w:tcBorders>
            <w:shd w:val="clear" w:color="auto" w:fill="auto"/>
            <w:noWrap/>
            <w:vAlign w:val="bottom"/>
            <w:hideMark/>
          </w:tcPr>
          <w:p w14:paraId="516A97E9"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3700" w:type="dxa"/>
            <w:tcBorders>
              <w:top w:val="single" w:sz="8" w:space="0" w:color="auto"/>
              <w:left w:val="nil"/>
              <w:bottom w:val="single" w:sz="8" w:space="0" w:color="auto"/>
              <w:right w:val="nil"/>
            </w:tcBorders>
            <w:shd w:val="clear" w:color="auto" w:fill="auto"/>
            <w:vAlign w:val="bottom"/>
            <w:hideMark/>
          </w:tcPr>
          <w:p w14:paraId="01529FDD"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UKUPNI PRIHODI</w:t>
            </w:r>
          </w:p>
        </w:tc>
        <w:tc>
          <w:tcPr>
            <w:tcW w:w="2340" w:type="dxa"/>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9CB9489"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2.682.859,82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20E2EE6"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119E3B90" w14:textId="77777777" w:rsidTr="00FB61FF">
        <w:trPr>
          <w:gridAfter w:val="1"/>
          <w:wAfter w:w="387" w:type="dxa"/>
          <w:trHeight w:val="300"/>
        </w:trPr>
        <w:tc>
          <w:tcPr>
            <w:tcW w:w="1135" w:type="dxa"/>
            <w:gridSpan w:val="2"/>
            <w:tcBorders>
              <w:top w:val="nil"/>
              <w:left w:val="nil"/>
              <w:bottom w:val="nil"/>
              <w:right w:val="nil"/>
            </w:tcBorders>
            <w:shd w:val="clear" w:color="auto" w:fill="auto"/>
            <w:noWrap/>
            <w:vAlign w:val="bottom"/>
            <w:hideMark/>
          </w:tcPr>
          <w:p w14:paraId="5BEB5716"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6E78D9EE"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2D4D71BA"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0F10C690" w14:textId="77777777" w:rsidR="00FB61FF" w:rsidRPr="00FB61FF" w:rsidRDefault="00FB61FF" w:rsidP="00FB61FF">
            <w:pPr>
              <w:rPr>
                <w:sz w:val="20"/>
                <w:szCs w:val="20"/>
                <w:lang w:val="en-GB" w:eastAsia="en-GB"/>
              </w:rPr>
            </w:pPr>
          </w:p>
        </w:tc>
      </w:tr>
      <w:tr w:rsidR="00FB61FF" w:rsidRPr="00FB61FF" w14:paraId="58EF0C97" w14:textId="77777777" w:rsidTr="00FB61FF">
        <w:trPr>
          <w:gridAfter w:val="1"/>
          <w:wAfter w:w="387" w:type="dxa"/>
          <w:trHeight w:val="300"/>
        </w:trPr>
        <w:tc>
          <w:tcPr>
            <w:tcW w:w="1135" w:type="dxa"/>
            <w:gridSpan w:val="2"/>
            <w:tcBorders>
              <w:top w:val="nil"/>
              <w:left w:val="nil"/>
              <w:bottom w:val="nil"/>
              <w:right w:val="nil"/>
            </w:tcBorders>
            <w:shd w:val="clear" w:color="auto" w:fill="auto"/>
            <w:noWrap/>
            <w:vAlign w:val="bottom"/>
            <w:hideMark/>
          </w:tcPr>
          <w:p w14:paraId="7E5FAE18"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37A6C40F"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13BC3850"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6C905C4" w14:textId="77777777" w:rsidR="00FB61FF" w:rsidRPr="00FB61FF" w:rsidRDefault="00FB61FF" w:rsidP="00FB61FF">
            <w:pPr>
              <w:rPr>
                <w:sz w:val="20"/>
                <w:szCs w:val="20"/>
                <w:lang w:val="en-GB" w:eastAsia="en-GB"/>
              </w:rPr>
            </w:pPr>
          </w:p>
        </w:tc>
      </w:tr>
      <w:tr w:rsidR="00FB61FF" w:rsidRPr="00FB61FF" w14:paraId="18C28960" w14:textId="77777777" w:rsidTr="00FB61FF">
        <w:trPr>
          <w:gridAfter w:val="1"/>
          <w:wAfter w:w="387" w:type="dxa"/>
          <w:trHeight w:val="300"/>
        </w:trPr>
        <w:tc>
          <w:tcPr>
            <w:tcW w:w="4835" w:type="dxa"/>
            <w:gridSpan w:val="3"/>
            <w:tcBorders>
              <w:top w:val="nil"/>
              <w:left w:val="nil"/>
              <w:bottom w:val="nil"/>
              <w:right w:val="nil"/>
            </w:tcBorders>
            <w:shd w:val="clear" w:color="auto" w:fill="auto"/>
            <w:noWrap/>
            <w:vAlign w:val="bottom"/>
            <w:hideMark/>
          </w:tcPr>
          <w:p w14:paraId="65C2D545"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UKUPNI RASHODI</w:t>
            </w:r>
          </w:p>
        </w:tc>
        <w:tc>
          <w:tcPr>
            <w:tcW w:w="2340" w:type="dxa"/>
            <w:gridSpan w:val="2"/>
            <w:tcBorders>
              <w:top w:val="nil"/>
              <w:left w:val="nil"/>
              <w:bottom w:val="nil"/>
              <w:right w:val="nil"/>
            </w:tcBorders>
            <w:shd w:val="clear" w:color="auto" w:fill="auto"/>
            <w:noWrap/>
            <w:vAlign w:val="bottom"/>
            <w:hideMark/>
          </w:tcPr>
          <w:p w14:paraId="7E7C9ECA" w14:textId="77777777" w:rsidR="00FB61FF" w:rsidRPr="00FB61FF" w:rsidRDefault="00FB61FF" w:rsidP="00FB61FF">
            <w:pPr>
              <w:rPr>
                <w:rFonts w:ascii="Calibri" w:hAnsi="Calibri" w:cs="Calibri"/>
                <w:b/>
                <w:bCs/>
                <w:color w:val="000000"/>
                <w:sz w:val="22"/>
                <w:szCs w:val="22"/>
                <w:lang w:val="en-GB" w:eastAsia="en-GB"/>
              </w:rPr>
            </w:pPr>
          </w:p>
        </w:tc>
        <w:tc>
          <w:tcPr>
            <w:tcW w:w="960" w:type="dxa"/>
            <w:tcBorders>
              <w:top w:val="nil"/>
              <w:left w:val="nil"/>
              <w:bottom w:val="nil"/>
              <w:right w:val="nil"/>
            </w:tcBorders>
            <w:shd w:val="clear" w:color="auto" w:fill="auto"/>
            <w:noWrap/>
            <w:vAlign w:val="bottom"/>
            <w:hideMark/>
          </w:tcPr>
          <w:p w14:paraId="0DE4ACB6" w14:textId="77777777" w:rsidR="00FB61FF" w:rsidRPr="00FB61FF" w:rsidRDefault="00FB61FF" w:rsidP="00FB61FF">
            <w:pPr>
              <w:rPr>
                <w:sz w:val="20"/>
                <w:szCs w:val="20"/>
                <w:lang w:val="en-GB" w:eastAsia="en-GB"/>
              </w:rPr>
            </w:pPr>
          </w:p>
        </w:tc>
      </w:tr>
      <w:tr w:rsidR="00FB61FF" w:rsidRPr="00FB61FF" w14:paraId="34C9DBEA" w14:textId="77777777" w:rsidTr="00FB61FF">
        <w:trPr>
          <w:gridAfter w:val="1"/>
          <w:wAfter w:w="387" w:type="dxa"/>
          <w:trHeight w:val="300"/>
        </w:trPr>
        <w:tc>
          <w:tcPr>
            <w:tcW w:w="113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1CF7BF"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3</w:t>
            </w:r>
          </w:p>
        </w:tc>
        <w:tc>
          <w:tcPr>
            <w:tcW w:w="3700" w:type="dxa"/>
            <w:tcBorders>
              <w:top w:val="single" w:sz="4" w:space="0" w:color="auto"/>
              <w:left w:val="nil"/>
              <w:bottom w:val="single" w:sz="4" w:space="0" w:color="auto"/>
              <w:right w:val="single" w:sz="4" w:space="0" w:color="auto"/>
            </w:tcBorders>
            <w:shd w:val="clear" w:color="auto" w:fill="auto"/>
            <w:vAlign w:val="bottom"/>
            <w:hideMark/>
          </w:tcPr>
          <w:p w14:paraId="44594C5A"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RASHODI POSLOVANJA</w:t>
            </w:r>
          </w:p>
        </w:tc>
        <w:tc>
          <w:tcPr>
            <w:tcW w:w="23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0D2FD2D"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2.664.406,58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29477114"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4C4844B9"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3F067D12"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31</w:t>
            </w:r>
          </w:p>
        </w:tc>
        <w:tc>
          <w:tcPr>
            <w:tcW w:w="3700" w:type="dxa"/>
            <w:tcBorders>
              <w:top w:val="nil"/>
              <w:left w:val="nil"/>
              <w:bottom w:val="single" w:sz="4" w:space="0" w:color="auto"/>
              <w:right w:val="single" w:sz="4" w:space="0" w:color="auto"/>
            </w:tcBorders>
            <w:shd w:val="clear" w:color="auto" w:fill="auto"/>
            <w:vAlign w:val="bottom"/>
            <w:hideMark/>
          </w:tcPr>
          <w:p w14:paraId="76F8E5F1"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Rashodi</w:t>
            </w:r>
            <w:proofErr w:type="spellEnd"/>
            <w:r w:rsidRPr="00FB61FF">
              <w:rPr>
                <w:rFonts w:ascii="Calibri" w:hAnsi="Calibri" w:cs="Calibri"/>
                <w:b/>
                <w:bCs/>
                <w:color w:val="000000"/>
                <w:sz w:val="22"/>
                <w:szCs w:val="22"/>
                <w:lang w:val="en-GB" w:eastAsia="en-GB"/>
              </w:rPr>
              <w:t xml:space="preserve"> za </w:t>
            </w:r>
            <w:proofErr w:type="spellStart"/>
            <w:r w:rsidRPr="00FB61FF">
              <w:rPr>
                <w:rFonts w:ascii="Calibri" w:hAnsi="Calibri" w:cs="Calibri"/>
                <w:b/>
                <w:bCs/>
                <w:color w:val="000000"/>
                <w:sz w:val="22"/>
                <w:szCs w:val="22"/>
                <w:lang w:val="en-GB" w:eastAsia="en-GB"/>
              </w:rPr>
              <w:t>zaposlene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59A368D"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2.332.994,65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82B9D8F"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42A1E3F2"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815BE1"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311</w:t>
            </w:r>
          </w:p>
        </w:tc>
        <w:tc>
          <w:tcPr>
            <w:tcW w:w="3700" w:type="dxa"/>
            <w:tcBorders>
              <w:top w:val="nil"/>
              <w:left w:val="nil"/>
              <w:bottom w:val="single" w:sz="4" w:space="0" w:color="auto"/>
              <w:right w:val="single" w:sz="4" w:space="0" w:color="auto"/>
            </w:tcBorders>
            <w:shd w:val="clear" w:color="auto" w:fill="auto"/>
            <w:vAlign w:val="bottom"/>
            <w:hideMark/>
          </w:tcPr>
          <w:p w14:paraId="7CAE8513"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Plaće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bruto</w:t>
            </w:r>
            <w:proofErr w:type="spellEnd"/>
            <w:r w:rsidRPr="00FB61FF">
              <w:rPr>
                <w:rFonts w:ascii="Calibri" w:hAnsi="Calibri" w:cs="Calibri"/>
                <w:color w:val="000000"/>
                <w:sz w:val="22"/>
                <w:szCs w:val="22"/>
                <w:lang w:val="en-GB" w:eastAsia="en-GB"/>
              </w:rPr>
              <w:t>)</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E342EE6"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1.745.330,88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2F81747"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7CB8D1B9"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7B29CFE"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lastRenderedPageBreak/>
              <w:t>312</w:t>
            </w:r>
          </w:p>
        </w:tc>
        <w:tc>
          <w:tcPr>
            <w:tcW w:w="3700" w:type="dxa"/>
            <w:tcBorders>
              <w:top w:val="nil"/>
              <w:left w:val="nil"/>
              <w:bottom w:val="single" w:sz="4" w:space="0" w:color="auto"/>
              <w:right w:val="single" w:sz="4" w:space="0" w:color="auto"/>
            </w:tcBorders>
            <w:shd w:val="clear" w:color="auto" w:fill="auto"/>
            <w:vAlign w:val="bottom"/>
            <w:hideMark/>
          </w:tcPr>
          <w:p w14:paraId="7A3DB38E"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Ostali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rashodi</w:t>
            </w:r>
            <w:proofErr w:type="spellEnd"/>
            <w:r w:rsidRPr="00FB61FF">
              <w:rPr>
                <w:rFonts w:ascii="Calibri" w:hAnsi="Calibri" w:cs="Calibri"/>
                <w:color w:val="000000"/>
                <w:sz w:val="22"/>
                <w:szCs w:val="22"/>
                <w:lang w:val="en-GB" w:eastAsia="en-GB"/>
              </w:rPr>
              <w:t xml:space="preserve"> za </w:t>
            </w:r>
            <w:proofErr w:type="spellStart"/>
            <w:r w:rsidRPr="00FB61FF">
              <w:rPr>
                <w:rFonts w:ascii="Calibri" w:hAnsi="Calibri" w:cs="Calibri"/>
                <w:color w:val="000000"/>
                <w:sz w:val="22"/>
                <w:szCs w:val="22"/>
                <w:lang w:val="en-GB" w:eastAsia="en-GB"/>
              </w:rPr>
              <w:t>zaposlene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C1E5562"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183.420,53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22BE61C0"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5D817B91"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9529147"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313</w:t>
            </w:r>
          </w:p>
        </w:tc>
        <w:tc>
          <w:tcPr>
            <w:tcW w:w="3700" w:type="dxa"/>
            <w:tcBorders>
              <w:top w:val="nil"/>
              <w:left w:val="nil"/>
              <w:bottom w:val="single" w:sz="4" w:space="0" w:color="auto"/>
              <w:right w:val="single" w:sz="4" w:space="0" w:color="auto"/>
            </w:tcBorders>
            <w:shd w:val="clear" w:color="auto" w:fill="auto"/>
            <w:vAlign w:val="bottom"/>
            <w:hideMark/>
          </w:tcPr>
          <w:p w14:paraId="4F9C405C"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Doprinosi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na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plaće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385DF505"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404.243,24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078D945D"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4CC895A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4B6E43F7"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32</w:t>
            </w:r>
          </w:p>
        </w:tc>
        <w:tc>
          <w:tcPr>
            <w:tcW w:w="3700" w:type="dxa"/>
            <w:tcBorders>
              <w:top w:val="nil"/>
              <w:left w:val="nil"/>
              <w:bottom w:val="single" w:sz="4" w:space="0" w:color="auto"/>
              <w:right w:val="single" w:sz="4" w:space="0" w:color="auto"/>
            </w:tcBorders>
            <w:shd w:val="clear" w:color="auto" w:fill="auto"/>
            <w:vAlign w:val="bottom"/>
            <w:hideMark/>
          </w:tcPr>
          <w:p w14:paraId="60322FD9"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Materijalni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rashodi</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00627EDD"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328.918,38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5DA98E65"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387FFDE7"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3060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321</w:t>
            </w:r>
          </w:p>
        </w:tc>
        <w:tc>
          <w:tcPr>
            <w:tcW w:w="3700" w:type="dxa"/>
            <w:tcBorders>
              <w:top w:val="nil"/>
              <w:left w:val="nil"/>
              <w:bottom w:val="single" w:sz="4" w:space="0" w:color="auto"/>
              <w:right w:val="single" w:sz="4" w:space="0" w:color="auto"/>
            </w:tcBorders>
            <w:shd w:val="clear" w:color="auto" w:fill="auto"/>
            <w:vAlign w:val="bottom"/>
            <w:hideMark/>
          </w:tcPr>
          <w:p w14:paraId="48AB483B"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Naknade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troškova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zaposlenima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6DFEEBC7"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72.522,00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67A82428"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126AB510"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213C6BE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322</w:t>
            </w:r>
          </w:p>
        </w:tc>
        <w:tc>
          <w:tcPr>
            <w:tcW w:w="3700" w:type="dxa"/>
            <w:tcBorders>
              <w:top w:val="nil"/>
              <w:left w:val="nil"/>
              <w:bottom w:val="single" w:sz="4" w:space="0" w:color="auto"/>
              <w:right w:val="single" w:sz="4" w:space="0" w:color="auto"/>
            </w:tcBorders>
            <w:shd w:val="clear" w:color="auto" w:fill="auto"/>
            <w:vAlign w:val="bottom"/>
            <w:hideMark/>
          </w:tcPr>
          <w:p w14:paraId="260510E1"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Radhodi</w:t>
            </w:r>
            <w:proofErr w:type="spellEnd"/>
            <w:r w:rsidRPr="00FB61FF">
              <w:rPr>
                <w:rFonts w:ascii="Calibri" w:hAnsi="Calibri" w:cs="Calibri"/>
                <w:color w:val="000000"/>
                <w:sz w:val="22"/>
                <w:szCs w:val="22"/>
                <w:lang w:val="en-GB" w:eastAsia="en-GB"/>
              </w:rPr>
              <w:t xml:space="preserve"> za </w:t>
            </w:r>
            <w:proofErr w:type="spellStart"/>
            <w:r w:rsidRPr="00FB61FF">
              <w:rPr>
                <w:rFonts w:ascii="Calibri" w:hAnsi="Calibri" w:cs="Calibri"/>
                <w:color w:val="000000"/>
                <w:sz w:val="22"/>
                <w:szCs w:val="22"/>
                <w:lang w:val="en-GB" w:eastAsia="en-GB"/>
              </w:rPr>
              <w:t>materijal</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energiju</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B6560E8"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85.417,05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6B435D99"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0CD3A61D"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B0F1AB"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323</w:t>
            </w:r>
          </w:p>
        </w:tc>
        <w:tc>
          <w:tcPr>
            <w:tcW w:w="3700" w:type="dxa"/>
            <w:tcBorders>
              <w:top w:val="nil"/>
              <w:left w:val="nil"/>
              <w:bottom w:val="single" w:sz="4" w:space="0" w:color="auto"/>
              <w:right w:val="single" w:sz="4" w:space="0" w:color="auto"/>
            </w:tcBorders>
            <w:shd w:val="clear" w:color="auto" w:fill="auto"/>
            <w:vAlign w:val="bottom"/>
            <w:hideMark/>
          </w:tcPr>
          <w:p w14:paraId="7933F234"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Rashodi</w:t>
            </w:r>
            <w:proofErr w:type="spellEnd"/>
            <w:r w:rsidRPr="00FB61FF">
              <w:rPr>
                <w:rFonts w:ascii="Calibri" w:hAnsi="Calibri" w:cs="Calibri"/>
                <w:color w:val="000000"/>
                <w:sz w:val="22"/>
                <w:szCs w:val="22"/>
                <w:lang w:val="en-GB" w:eastAsia="en-GB"/>
              </w:rPr>
              <w:t xml:space="preserve"> za </w:t>
            </w:r>
            <w:proofErr w:type="spellStart"/>
            <w:r w:rsidRPr="00FB61FF">
              <w:rPr>
                <w:rFonts w:ascii="Calibri" w:hAnsi="Calibri" w:cs="Calibri"/>
                <w:color w:val="000000"/>
                <w:sz w:val="22"/>
                <w:szCs w:val="22"/>
                <w:lang w:val="en-GB" w:eastAsia="en-GB"/>
              </w:rPr>
              <w:t>usluge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8DFA0D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154.210,16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162B0E63"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61B8CF4A"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985837"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329</w:t>
            </w:r>
          </w:p>
        </w:tc>
        <w:tc>
          <w:tcPr>
            <w:tcW w:w="3700" w:type="dxa"/>
            <w:tcBorders>
              <w:top w:val="nil"/>
              <w:left w:val="nil"/>
              <w:bottom w:val="single" w:sz="4" w:space="0" w:color="auto"/>
              <w:right w:val="single" w:sz="4" w:space="0" w:color="auto"/>
            </w:tcBorders>
            <w:shd w:val="clear" w:color="auto" w:fill="auto"/>
            <w:vAlign w:val="center"/>
            <w:hideMark/>
          </w:tcPr>
          <w:p w14:paraId="257CF9DE"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Ostali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nespomenuti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rashodi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poslovanja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68A82DA"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16.769,17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ACAD0CB"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12B9E4BC"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09F53808"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34</w:t>
            </w:r>
          </w:p>
        </w:tc>
        <w:tc>
          <w:tcPr>
            <w:tcW w:w="3700" w:type="dxa"/>
            <w:tcBorders>
              <w:top w:val="nil"/>
              <w:left w:val="nil"/>
              <w:bottom w:val="single" w:sz="4" w:space="0" w:color="auto"/>
              <w:right w:val="single" w:sz="4" w:space="0" w:color="auto"/>
            </w:tcBorders>
            <w:shd w:val="clear" w:color="auto" w:fill="auto"/>
            <w:vAlign w:val="bottom"/>
            <w:hideMark/>
          </w:tcPr>
          <w:p w14:paraId="1F733ED5"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Financijski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rashodi</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33E4680"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2.493,55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27235D2A"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14204EF5"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0088B6EC"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3431</w:t>
            </w:r>
          </w:p>
        </w:tc>
        <w:tc>
          <w:tcPr>
            <w:tcW w:w="3700" w:type="dxa"/>
            <w:tcBorders>
              <w:top w:val="nil"/>
              <w:left w:val="nil"/>
              <w:bottom w:val="single" w:sz="4" w:space="0" w:color="auto"/>
              <w:right w:val="single" w:sz="4" w:space="0" w:color="auto"/>
            </w:tcBorders>
            <w:shd w:val="clear" w:color="auto" w:fill="auto"/>
            <w:vAlign w:val="bottom"/>
            <w:hideMark/>
          </w:tcPr>
          <w:p w14:paraId="17DE3F2C"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Ostali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financijski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rashodi</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442A40BE"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2.492,92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2402A27D"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4A6B4E94"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81D3AA"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3433</w:t>
            </w:r>
          </w:p>
        </w:tc>
        <w:tc>
          <w:tcPr>
            <w:tcW w:w="3700" w:type="dxa"/>
            <w:tcBorders>
              <w:top w:val="nil"/>
              <w:left w:val="nil"/>
              <w:bottom w:val="single" w:sz="4" w:space="0" w:color="auto"/>
              <w:right w:val="single" w:sz="4" w:space="0" w:color="auto"/>
            </w:tcBorders>
            <w:shd w:val="clear" w:color="auto" w:fill="auto"/>
            <w:vAlign w:val="bottom"/>
            <w:hideMark/>
          </w:tcPr>
          <w:p w14:paraId="2DA1DF40"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Zatezne</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kamate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35FE6075"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0,63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7AC749E8"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3CB8A9CF"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hideMark/>
          </w:tcPr>
          <w:p w14:paraId="11B26301"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4</w:t>
            </w:r>
          </w:p>
        </w:tc>
        <w:tc>
          <w:tcPr>
            <w:tcW w:w="3700" w:type="dxa"/>
            <w:tcBorders>
              <w:top w:val="nil"/>
              <w:left w:val="nil"/>
              <w:bottom w:val="single" w:sz="4" w:space="0" w:color="auto"/>
              <w:right w:val="single" w:sz="4" w:space="0" w:color="auto"/>
            </w:tcBorders>
            <w:shd w:val="clear" w:color="auto" w:fill="auto"/>
            <w:vAlign w:val="bottom"/>
            <w:hideMark/>
          </w:tcPr>
          <w:p w14:paraId="038CCBAC"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RASHODI ZA NABAVU NEFINANCIJSKE IMOVINE</w:t>
            </w:r>
          </w:p>
        </w:tc>
        <w:tc>
          <w:tcPr>
            <w:tcW w:w="2340" w:type="dxa"/>
            <w:gridSpan w:val="2"/>
            <w:tcBorders>
              <w:top w:val="nil"/>
              <w:left w:val="nil"/>
              <w:bottom w:val="single" w:sz="4" w:space="0" w:color="auto"/>
              <w:right w:val="single" w:sz="4" w:space="0" w:color="auto"/>
            </w:tcBorders>
            <w:shd w:val="clear" w:color="auto" w:fill="auto"/>
            <w:vAlign w:val="bottom"/>
            <w:hideMark/>
          </w:tcPr>
          <w:p w14:paraId="4B6E42B3"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57.031,03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vAlign w:val="bottom"/>
            <w:hideMark/>
          </w:tcPr>
          <w:p w14:paraId="6001B63A"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0C849398"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hideMark/>
          </w:tcPr>
          <w:p w14:paraId="135742C4"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41</w:t>
            </w:r>
          </w:p>
        </w:tc>
        <w:tc>
          <w:tcPr>
            <w:tcW w:w="3700" w:type="dxa"/>
            <w:tcBorders>
              <w:top w:val="nil"/>
              <w:left w:val="nil"/>
              <w:bottom w:val="single" w:sz="4" w:space="0" w:color="auto"/>
              <w:right w:val="single" w:sz="4" w:space="0" w:color="auto"/>
            </w:tcBorders>
            <w:shd w:val="clear" w:color="auto" w:fill="auto"/>
            <w:vAlign w:val="bottom"/>
            <w:hideMark/>
          </w:tcPr>
          <w:p w14:paraId="15A92782"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Rashodi</w:t>
            </w:r>
            <w:proofErr w:type="spellEnd"/>
            <w:r w:rsidRPr="00FB61FF">
              <w:rPr>
                <w:rFonts w:ascii="Calibri" w:hAnsi="Calibri" w:cs="Calibri"/>
                <w:b/>
                <w:bCs/>
                <w:color w:val="000000"/>
                <w:sz w:val="22"/>
                <w:szCs w:val="22"/>
                <w:lang w:val="en-GB" w:eastAsia="en-GB"/>
              </w:rPr>
              <w:t xml:space="preserve"> za </w:t>
            </w:r>
            <w:proofErr w:type="spellStart"/>
            <w:r w:rsidRPr="00FB61FF">
              <w:rPr>
                <w:rFonts w:ascii="Calibri" w:hAnsi="Calibri" w:cs="Calibri"/>
                <w:b/>
                <w:bCs/>
                <w:color w:val="000000"/>
                <w:sz w:val="22"/>
                <w:szCs w:val="22"/>
                <w:lang w:val="en-GB" w:eastAsia="en-GB"/>
              </w:rPr>
              <w:t>nabavu</w:t>
            </w:r>
            <w:proofErr w:type="spellEnd"/>
            <w:r w:rsidRPr="00FB61FF">
              <w:rPr>
                <w:rFonts w:ascii="Calibri" w:hAnsi="Calibri" w:cs="Calibri"/>
                <w:b/>
                <w:bCs/>
                <w:color w:val="000000"/>
                <w:sz w:val="22"/>
                <w:szCs w:val="22"/>
                <w:lang w:val="en-GB" w:eastAsia="en-GB"/>
              </w:rPr>
              <w:t xml:space="preserve"> </w:t>
            </w:r>
            <w:proofErr w:type="gramStart"/>
            <w:r w:rsidRPr="00FB61FF">
              <w:rPr>
                <w:rFonts w:ascii="Calibri" w:hAnsi="Calibri" w:cs="Calibri"/>
                <w:b/>
                <w:bCs/>
                <w:color w:val="000000"/>
                <w:sz w:val="22"/>
                <w:szCs w:val="22"/>
                <w:lang w:val="en-GB" w:eastAsia="en-GB"/>
              </w:rPr>
              <w:t xml:space="preserve">neproizvedene  </w:t>
            </w:r>
            <w:proofErr w:type="spellStart"/>
            <w:r w:rsidRPr="00FB61FF">
              <w:rPr>
                <w:rFonts w:ascii="Calibri" w:hAnsi="Calibri" w:cs="Calibri"/>
                <w:b/>
                <w:bCs/>
                <w:color w:val="000000"/>
                <w:sz w:val="22"/>
                <w:szCs w:val="22"/>
                <w:lang w:val="en-GB" w:eastAsia="en-GB"/>
              </w:rPr>
              <w:t>dugotrajne</w:t>
            </w:r>
            <w:proofErr w:type="spellEnd"/>
            <w:proofErr w:type="gram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imovine</w:t>
            </w:r>
            <w:proofErr w:type="spellEnd"/>
          </w:p>
        </w:tc>
        <w:tc>
          <w:tcPr>
            <w:tcW w:w="2340" w:type="dxa"/>
            <w:gridSpan w:val="2"/>
            <w:tcBorders>
              <w:top w:val="nil"/>
              <w:left w:val="nil"/>
              <w:bottom w:val="single" w:sz="4" w:space="0" w:color="auto"/>
              <w:right w:val="single" w:sz="4" w:space="0" w:color="auto"/>
            </w:tcBorders>
            <w:shd w:val="clear" w:color="auto" w:fill="auto"/>
            <w:vAlign w:val="bottom"/>
            <w:hideMark/>
          </w:tcPr>
          <w:p w14:paraId="155D5296"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2.000,00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vAlign w:val="bottom"/>
            <w:hideMark/>
          </w:tcPr>
          <w:p w14:paraId="38360C59"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3C75E97A"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hideMark/>
          </w:tcPr>
          <w:p w14:paraId="551ED8DA"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412</w:t>
            </w:r>
          </w:p>
        </w:tc>
        <w:tc>
          <w:tcPr>
            <w:tcW w:w="3700" w:type="dxa"/>
            <w:tcBorders>
              <w:top w:val="nil"/>
              <w:left w:val="nil"/>
              <w:bottom w:val="single" w:sz="4" w:space="0" w:color="auto"/>
              <w:right w:val="single" w:sz="4" w:space="0" w:color="auto"/>
            </w:tcBorders>
            <w:shd w:val="clear" w:color="auto" w:fill="auto"/>
            <w:vAlign w:val="bottom"/>
            <w:hideMark/>
          </w:tcPr>
          <w:p w14:paraId="1B720A99"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Nematerijalna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imovina</w:t>
            </w:r>
            <w:proofErr w:type="spellEnd"/>
          </w:p>
        </w:tc>
        <w:tc>
          <w:tcPr>
            <w:tcW w:w="2340" w:type="dxa"/>
            <w:gridSpan w:val="2"/>
            <w:tcBorders>
              <w:top w:val="nil"/>
              <w:left w:val="nil"/>
              <w:bottom w:val="single" w:sz="4" w:space="0" w:color="auto"/>
              <w:right w:val="single" w:sz="4" w:space="0" w:color="auto"/>
            </w:tcBorders>
            <w:shd w:val="clear" w:color="auto" w:fill="auto"/>
            <w:vAlign w:val="bottom"/>
            <w:hideMark/>
          </w:tcPr>
          <w:p w14:paraId="010D5C8A"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2.000,00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vAlign w:val="bottom"/>
            <w:hideMark/>
          </w:tcPr>
          <w:p w14:paraId="78A3BC26"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2A6F3E8F"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hideMark/>
          </w:tcPr>
          <w:p w14:paraId="128AD373"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42</w:t>
            </w:r>
          </w:p>
        </w:tc>
        <w:tc>
          <w:tcPr>
            <w:tcW w:w="3700" w:type="dxa"/>
            <w:tcBorders>
              <w:top w:val="nil"/>
              <w:left w:val="nil"/>
              <w:bottom w:val="single" w:sz="4" w:space="0" w:color="auto"/>
              <w:right w:val="single" w:sz="4" w:space="0" w:color="auto"/>
            </w:tcBorders>
            <w:shd w:val="clear" w:color="auto" w:fill="auto"/>
            <w:vAlign w:val="bottom"/>
            <w:hideMark/>
          </w:tcPr>
          <w:p w14:paraId="72DEAC5B"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Rashodi</w:t>
            </w:r>
            <w:proofErr w:type="spellEnd"/>
            <w:r w:rsidRPr="00FB61FF">
              <w:rPr>
                <w:rFonts w:ascii="Calibri" w:hAnsi="Calibri" w:cs="Calibri"/>
                <w:b/>
                <w:bCs/>
                <w:color w:val="000000"/>
                <w:sz w:val="22"/>
                <w:szCs w:val="22"/>
                <w:lang w:val="en-GB" w:eastAsia="en-GB"/>
              </w:rPr>
              <w:t xml:space="preserve"> za </w:t>
            </w:r>
            <w:proofErr w:type="spellStart"/>
            <w:r w:rsidRPr="00FB61FF">
              <w:rPr>
                <w:rFonts w:ascii="Calibri" w:hAnsi="Calibri" w:cs="Calibri"/>
                <w:b/>
                <w:bCs/>
                <w:color w:val="000000"/>
                <w:sz w:val="22"/>
                <w:szCs w:val="22"/>
                <w:lang w:val="en-GB" w:eastAsia="en-GB"/>
              </w:rPr>
              <w:t>nabavu</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proizvedene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dugotrajne</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imovine</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63870722"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55.031,03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E2988BB"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2488A9D2" w14:textId="77777777" w:rsidTr="00FB61FF">
        <w:trPr>
          <w:gridAfter w:val="1"/>
          <w:wAfter w:w="387" w:type="dxa"/>
          <w:trHeight w:val="300"/>
        </w:trPr>
        <w:tc>
          <w:tcPr>
            <w:tcW w:w="1135" w:type="dxa"/>
            <w:gridSpan w:val="2"/>
            <w:tcBorders>
              <w:top w:val="nil"/>
              <w:left w:val="single" w:sz="4" w:space="0" w:color="auto"/>
              <w:bottom w:val="nil"/>
              <w:right w:val="single" w:sz="4" w:space="0" w:color="auto"/>
            </w:tcBorders>
            <w:shd w:val="clear" w:color="auto" w:fill="auto"/>
            <w:noWrap/>
            <w:vAlign w:val="bottom"/>
            <w:hideMark/>
          </w:tcPr>
          <w:p w14:paraId="08BFB883"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422</w:t>
            </w:r>
          </w:p>
        </w:tc>
        <w:tc>
          <w:tcPr>
            <w:tcW w:w="3700" w:type="dxa"/>
            <w:tcBorders>
              <w:top w:val="nil"/>
              <w:left w:val="nil"/>
              <w:bottom w:val="nil"/>
              <w:right w:val="single" w:sz="4" w:space="0" w:color="auto"/>
            </w:tcBorders>
            <w:shd w:val="clear" w:color="auto" w:fill="auto"/>
            <w:vAlign w:val="bottom"/>
            <w:hideMark/>
          </w:tcPr>
          <w:p w14:paraId="3E1634C9" w14:textId="77777777" w:rsidR="00FB61FF" w:rsidRPr="00FB61FF" w:rsidRDefault="00FB61FF" w:rsidP="00FB61FF">
            <w:pPr>
              <w:rPr>
                <w:rFonts w:ascii="Calibri" w:hAnsi="Calibri" w:cs="Calibri"/>
                <w:color w:val="000000"/>
                <w:sz w:val="22"/>
                <w:szCs w:val="22"/>
                <w:lang w:val="en-GB" w:eastAsia="en-GB"/>
              </w:rPr>
            </w:pPr>
            <w:proofErr w:type="spellStart"/>
            <w:r w:rsidRPr="00FB61FF">
              <w:rPr>
                <w:rFonts w:ascii="Calibri" w:hAnsi="Calibri" w:cs="Calibri"/>
                <w:color w:val="000000"/>
                <w:sz w:val="22"/>
                <w:szCs w:val="22"/>
                <w:lang w:val="en-GB" w:eastAsia="en-GB"/>
              </w:rPr>
              <w:t>Postrojenja</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i</w:t>
            </w:r>
            <w:proofErr w:type="spellEnd"/>
            <w:r w:rsidRPr="00FB61FF">
              <w:rPr>
                <w:rFonts w:ascii="Calibri" w:hAnsi="Calibri" w:cs="Calibri"/>
                <w:color w:val="000000"/>
                <w:sz w:val="22"/>
                <w:szCs w:val="22"/>
                <w:lang w:val="en-GB" w:eastAsia="en-GB"/>
              </w:rPr>
              <w:t xml:space="preserve"> </w:t>
            </w:r>
            <w:proofErr w:type="spellStart"/>
            <w:r w:rsidRPr="00FB61FF">
              <w:rPr>
                <w:rFonts w:ascii="Calibri" w:hAnsi="Calibri" w:cs="Calibri"/>
                <w:color w:val="000000"/>
                <w:sz w:val="22"/>
                <w:szCs w:val="22"/>
                <w:lang w:val="en-GB" w:eastAsia="en-GB"/>
              </w:rPr>
              <w:t>oprema</w:t>
            </w:r>
            <w:proofErr w:type="spellEnd"/>
          </w:p>
        </w:tc>
        <w:tc>
          <w:tcPr>
            <w:tcW w:w="2340" w:type="dxa"/>
            <w:gridSpan w:val="2"/>
            <w:tcBorders>
              <w:top w:val="nil"/>
              <w:left w:val="nil"/>
              <w:bottom w:val="nil"/>
              <w:right w:val="single" w:sz="4" w:space="0" w:color="auto"/>
            </w:tcBorders>
            <w:shd w:val="clear" w:color="auto" w:fill="auto"/>
            <w:noWrap/>
            <w:vAlign w:val="bottom"/>
            <w:hideMark/>
          </w:tcPr>
          <w:p w14:paraId="74F3C986" w14:textId="77777777" w:rsidR="00FB61FF" w:rsidRPr="00FB61FF" w:rsidRDefault="00FB61FF" w:rsidP="00FB61FF">
            <w:pPr>
              <w:jc w:val="right"/>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xml:space="preserve">55.031,03 </w:t>
            </w:r>
            <w:proofErr w:type="spellStart"/>
            <w:r w:rsidRPr="00FB61FF">
              <w:rPr>
                <w:rFonts w:ascii="Calibri" w:hAnsi="Calibri" w:cs="Calibri"/>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78716F6" w14:textId="77777777" w:rsidR="00FB61FF" w:rsidRPr="00FB61FF" w:rsidRDefault="00FB61FF" w:rsidP="00FB61FF">
            <w:pPr>
              <w:jc w:val="right"/>
              <w:rPr>
                <w:rFonts w:ascii="Calibri" w:hAnsi="Calibri" w:cs="Calibri"/>
                <w:color w:val="000000"/>
                <w:sz w:val="22"/>
                <w:szCs w:val="22"/>
                <w:lang w:val="en-GB" w:eastAsia="en-GB"/>
              </w:rPr>
            </w:pPr>
          </w:p>
        </w:tc>
      </w:tr>
      <w:tr w:rsidR="00FB61FF" w:rsidRPr="00FB61FF" w14:paraId="374CE94B" w14:textId="77777777" w:rsidTr="00FB61FF">
        <w:trPr>
          <w:gridAfter w:val="1"/>
          <w:wAfter w:w="387" w:type="dxa"/>
          <w:trHeight w:val="315"/>
        </w:trPr>
        <w:tc>
          <w:tcPr>
            <w:tcW w:w="1135" w:type="dxa"/>
            <w:gridSpan w:val="2"/>
            <w:tcBorders>
              <w:top w:val="nil"/>
              <w:left w:val="single" w:sz="8" w:space="0" w:color="auto"/>
              <w:bottom w:val="single" w:sz="8" w:space="0" w:color="auto"/>
              <w:right w:val="single" w:sz="4" w:space="0" w:color="auto"/>
            </w:tcBorders>
            <w:shd w:val="clear" w:color="auto" w:fill="auto"/>
            <w:noWrap/>
            <w:vAlign w:val="bottom"/>
            <w:hideMark/>
          </w:tcPr>
          <w:p w14:paraId="29E79796"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3700" w:type="dxa"/>
            <w:tcBorders>
              <w:top w:val="nil"/>
              <w:left w:val="nil"/>
              <w:bottom w:val="single" w:sz="8" w:space="0" w:color="auto"/>
              <w:right w:val="single" w:sz="4" w:space="0" w:color="auto"/>
            </w:tcBorders>
            <w:shd w:val="clear" w:color="auto" w:fill="auto"/>
            <w:vAlign w:val="bottom"/>
            <w:hideMark/>
          </w:tcPr>
          <w:p w14:paraId="34AF151B"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UKUPNI RASHODI:</w:t>
            </w:r>
          </w:p>
        </w:tc>
        <w:tc>
          <w:tcPr>
            <w:tcW w:w="2340" w:type="dxa"/>
            <w:gridSpan w:val="2"/>
            <w:tcBorders>
              <w:top w:val="nil"/>
              <w:left w:val="nil"/>
              <w:bottom w:val="single" w:sz="8" w:space="0" w:color="auto"/>
              <w:right w:val="single" w:sz="8" w:space="0" w:color="auto"/>
            </w:tcBorders>
            <w:shd w:val="clear" w:color="auto" w:fill="auto"/>
            <w:noWrap/>
            <w:vAlign w:val="bottom"/>
            <w:hideMark/>
          </w:tcPr>
          <w:p w14:paraId="3BC98ED1"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2.721.437,61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E78B1E1"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50B213A4"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1C9EB2F2"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0F43B972"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342E017D"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960" w:type="dxa"/>
            <w:tcBorders>
              <w:top w:val="nil"/>
              <w:left w:val="nil"/>
              <w:bottom w:val="nil"/>
              <w:right w:val="nil"/>
            </w:tcBorders>
            <w:shd w:val="clear" w:color="auto" w:fill="auto"/>
            <w:noWrap/>
            <w:vAlign w:val="bottom"/>
            <w:hideMark/>
          </w:tcPr>
          <w:p w14:paraId="63FBDF4A" w14:textId="77777777" w:rsidR="00FB61FF" w:rsidRPr="00FB61FF" w:rsidRDefault="00FB61FF" w:rsidP="00FB61FF">
            <w:pPr>
              <w:rPr>
                <w:rFonts w:ascii="Calibri" w:hAnsi="Calibri" w:cs="Calibri"/>
                <w:color w:val="000000"/>
                <w:sz w:val="22"/>
                <w:szCs w:val="22"/>
                <w:lang w:val="en-GB" w:eastAsia="en-GB"/>
              </w:rPr>
            </w:pPr>
          </w:p>
        </w:tc>
      </w:tr>
      <w:tr w:rsidR="00FB61FF" w:rsidRPr="00FB61FF" w14:paraId="5BFFC97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AA85AC9"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07AFB38E"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REZULTAT POSLOVANJA:</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7A87FC97" w14:textId="77777777" w:rsidR="00FB61FF" w:rsidRPr="00FB61FF" w:rsidRDefault="00FB61FF" w:rsidP="00FB61FF">
            <w:pPr>
              <w:rPr>
                <w:rFonts w:ascii="Calibri" w:hAnsi="Calibri" w:cs="Calibri"/>
                <w:color w:val="000000"/>
                <w:sz w:val="22"/>
                <w:szCs w:val="22"/>
                <w:lang w:val="en-GB" w:eastAsia="en-GB"/>
              </w:rPr>
            </w:pPr>
            <w:r w:rsidRPr="00FB61FF">
              <w:rPr>
                <w:rFonts w:ascii="Calibri" w:hAnsi="Calibri" w:cs="Calibri"/>
                <w:color w:val="000000"/>
                <w:sz w:val="22"/>
                <w:szCs w:val="22"/>
                <w:lang w:val="en-GB" w:eastAsia="en-GB"/>
              </w:rPr>
              <w:t> </w:t>
            </w:r>
          </w:p>
        </w:tc>
        <w:tc>
          <w:tcPr>
            <w:tcW w:w="960" w:type="dxa"/>
            <w:tcBorders>
              <w:top w:val="nil"/>
              <w:left w:val="nil"/>
              <w:bottom w:val="nil"/>
              <w:right w:val="nil"/>
            </w:tcBorders>
            <w:shd w:val="clear" w:color="auto" w:fill="auto"/>
            <w:noWrap/>
            <w:vAlign w:val="bottom"/>
            <w:hideMark/>
          </w:tcPr>
          <w:p w14:paraId="4DF21AED" w14:textId="77777777" w:rsidR="00FB61FF" w:rsidRPr="00FB61FF" w:rsidRDefault="00FB61FF" w:rsidP="00FB61FF">
            <w:pPr>
              <w:rPr>
                <w:rFonts w:ascii="Calibri" w:hAnsi="Calibri" w:cs="Calibri"/>
                <w:color w:val="000000"/>
                <w:sz w:val="22"/>
                <w:szCs w:val="22"/>
                <w:lang w:val="en-GB" w:eastAsia="en-GB"/>
              </w:rPr>
            </w:pPr>
          </w:p>
        </w:tc>
      </w:tr>
      <w:tr w:rsidR="00FB61FF" w:rsidRPr="00FB61FF" w14:paraId="46EFA621"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E1C6FA"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6</w:t>
            </w:r>
          </w:p>
        </w:tc>
        <w:tc>
          <w:tcPr>
            <w:tcW w:w="3700" w:type="dxa"/>
            <w:tcBorders>
              <w:top w:val="nil"/>
              <w:left w:val="nil"/>
              <w:bottom w:val="single" w:sz="4" w:space="0" w:color="auto"/>
              <w:right w:val="single" w:sz="4" w:space="0" w:color="auto"/>
            </w:tcBorders>
            <w:shd w:val="clear" w:color="auto" w:fill="auto"/>
            <w:vAlign w:val="bottom"/>
            <w:hideMark/>
          </w:tcPr>
          <w:p w14:paraId="369B6DB7"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UKUPNI PRIHODI</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03CCD9EE"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2.682.859,82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64D127C5"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7F86948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72C5199A"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3+4</w:t>
            </w:r>
          </w:p>
        </w:tc>
        <w:tc>
          <w:tcPr>
            <w:tcW w:w="3700" w:type="dxa"/>
            <w:tcBorders>
              <w:top w:val="nil"/>
              <w:left w:val="nil"/>
              <w:bottom w:val="single" w:sz="4" w:space="0" w:color="auto"/>
              <w:right w:val="single" w:sz="4" w:space="0" w:color="auto"/>
            </w:tcBorders>
            <w:shd w:val="clear" w:color="auto" w:fill="auto"/>
            <w:vAlign w:val="bottom"/>
            <w:hideMark/>
          </w:tcPr>
          <w:p w14:paraId="0E740C14"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UKUPNI RASHODI</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15001ABC"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2.721.437,61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00E4C01"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4E4FD86E"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FE15C0"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769564DA"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Manjak</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prihoda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primitaka</w:t>
            </w:r>
            <w:proofErr w:type="spellEnd"/>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C4AF3EF"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-38.577,79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427CF1AA"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33B2C1D9"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2ECD59"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6688C3EB"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27D1007D"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960" w:type="dxa"/>
            <w:tcBorders>
              <w:top w:val="nil"/>
              <w:left w:val="nil"/>
              <w:bottom w:val="nil"/>
              <w:right w:val="nil"/>
            </w:tcBorders>
            <w:shd w:val="clear" w:color="auto" w:fill="auto"/>
            <w:noWrap/>
            <w:vAlign w:val="bottom"/>
            <w:hideMark/>
          </w:tcPr>
          <w:p w14:paraId="180C8764" w14:textId="77777777" w:rsidR="00FB61FF" w:rsidRPr="00FB61FF" w:rsidRDefault="00FB61FF" w:rsidP="00FB61FF">
            <w:pPr>
              <w:rPr>
                <w:rFonts w:ascii="Calibri" w:hAnsi="Calibri" w:cs="Calibri"/>
                <w:b/>
                <w:bCs/>
                <w:color w:val="000000"/>
                <w:sz w:val="22"/>
                <w:szCs w:val="22"/>
                <w:lang w:val="en-GB" w:eastAsia="en-GB"/>
              </w:rPr>
            </w:pPr>
          </w:p>
        </w:tc>
      </w:tr>
      <w:tr w:rsidR="00FB61FF" w:rsidRPr="00FB61FF" w14:paraId="44D928D0" w14:textId="77777777" w:rsidTr="00FB61FF">
        <w:trPr>
          <w:gridAfter w:val="1"/>
          <w:wAfter w:w="387" w:type="dxa"/>
          <w:trHeight w:val="3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7659"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44A03057"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Višak</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prihoda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preneseni</w:t>
            </w:r>
            <w:proofErr w:type="spellEnd"/>
            <w:r w:rsidRPr="00FB61FF">
              <w:rPr>
                <w:rFonts w:ascii="Calibri" w:hAnsi="Calibri" w:cs="Calibri"/>
                <w:b/>
                <w:bCs/>
                <w:color w:val="000000"/>
                <w:sz w:val="22"/>
                <w:szCs w:val="22"/>
                <w:lang w:val="en-GB" w:eastAsia="en-GB"/>
              </w:rPr>
              <w:t>)</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06B44C2"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333.619,62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E39A76F"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147DCED5" w14:textId="77777777" w:rsidTr="00FB61FF">
        <w:trPr>
          <w:gridAfter w:val="1"/>
          <w:wAfter w:w="387" w:type="dxa"/>
          <w:trHeight w:val="600"/>
        </w:trPr>
        <w:tc>
          <w:tcPr>
            <w:tcW w:w="1135" w:type="dxa"/>
            <w:gridSpan w:val="2"/>
            <w:tcBorders>
              <w:top w:val="nil"/>
              <w:left w:val="single" w:sz="4" w:space="0" w:color="auto"/>
              <w:bottom w:val="single" w:sz="4" w:space="0" w:color="auto"/>
              <w:right w:val="single" w:sz="4" w:space="0" w:color="auto"/>
            </w:tcBorders>
            <w:shd w:val="clear" w:color="auto" w:fill="auto"/>
            <w:noWrap/>
            <w:vAlign w:val="bottom"/>
            <w:hideMark/>
          </w:tcPr>
          <w:p w14:paraId="59FF8515" w14:textId="77777777" w:rsidR="00FB61FF" w:rsidRPr="00FB61FF" w:rsidRDefault="00FB61FF" w:rsidP="00FB61FF">
            <w:pPr>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w:t>
            </w:r>
          </w:p>
        </w:tc>
        <w:tc>
          <w:tcPr>
            <w:tcW w:w="3700" w:type="dxa"/>
            <w:tcBorders>
              <w:top w:val="nil"/>
              <w:left w:val="nil"/>
              <w:bottom w:val="single" w:sz="4" w:space="0" w:color="auto"/>
              <w:right w:val="single" w:sz="4" w:space="0" w:color="auto"/>
            </w:tcBorders>
            <w:shd w:val="clear" w:color="auto" w:fill="auto"/>
            <w:vAlign w:val="bottom"/>
            <w:hideMark/>
          </w:tcPr>
          <w:p w14:paraId="3AA16872" w14:textId="77777777" w:rsidR="00FB61FF" w:rsidRPr="00FB61FF" w:rsidRDefault="00FB61FF" w:rsidP="00FB61FF">
            <w:pPr>
              <w:rPr>
                <w:rFonts w:ascii="Calibri" w:hAnsi="Calibri" w:cs="Calibri"/>
                <w:b/>
                <w:bCs/>
                <w:color w:val="000000"/>
                <w:sz w:val="22"/>
                <w:szCs w:val="22"/>
                <w:lang w:val="en-GB" w:eastAsia="en-GB"/>
              </w:rPr>
            </w:pPr>
            <w:proofErr w:type="spellStart"/>
            <w:r w:rsidRPr="00FB61FF">
              <w:rPr>
                <w:rFonts w:ascii="Calibri" w:hAnsi="Calibri" w:cs="Calibri"/>
                <w:b/>
                <w:bCs/>
                <w:color w:val="000000"/>
                <w:sz w:val="22"/>
                <w:szCs w:val="22"/>
                <w:lang w:val="en-GB" w:eastAsia="en-GB"/>
              </w:rPr>
              <w:t>Višak</w:t>
            </w:r>
            <w:proofErr w:type="spellEnd"/>
            <w:r w:rsidRPr="00FB61FF">
              <w:rPr>
                <w:rFonts w:ascii="Calibri" w:hAnsi="Calibri" w:cs="Calibri"/>
                <w:b/>
                <w:bCs/>
                <w:color w:val="000000"/>
                <w:sz w:val="22"/>
                <w:szCs w:val="22"/>
                <w:lang w:val="en-GB" w:eastAsia="en-GB"/>
              </w:rPr>
              <w:t xml:space="preserve"> </w:t>
            </w:r>
            <w:proofErr w:type="spellStart"/>
            <w:proofErr w:type="gramStart"/>
            <w:r w:rsidRPr="00FB61FF">
              <w:rPr>
                <w:rFonts w:ascii="Calibri" w:hAnsi="Calibri" w:cs="Calibri"/>
                <w:b/>
                <w:bCs/>
                <w:color w:val="000000"/>
                <w:sz w:val="22"/>
                <w:szCs w:val="22"/>
                <w:lang w:val="en-GB" w:eastAsia="en-GB"/>
              </w:rPr>
              <w:t>prihoda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i</w:t>
            </w:r>
            <w:proofErr w:type="spellEnd"/>
            <w:proofErr w:type="gram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primitaka</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raspoloživ</w:t>
            </w:r>
            <w:proofErr w:type="spellEnd"/>
            <w:r w:rsidRPr="00FB61FF">
              <w:rPr>
                <w:rFonts w:ascii="Calibri" w:hAnsi="Calibri" w:cs="Calibri"/>
                <w:b/>
                <w:bCs/>
                <w:color w:val="000000"/>
                <w:sz w:val="22"/>
                <w:szCs w:val="22"/>
                <w:lang w:val="en-GB" w:eastAsia="en-GB"/>
              </w:rPr>
              <w:t xml:space="preserve"> u </w:t>
            </w:r>
            <w:proofErr w:type="spellStart"/>
            <w:r w:rsidRPr="00FB61FF">
              <w:rPr>
                <w:rFonts w:ascii="Calibri" w:hAnsi="Calibri" w:cs="Calibri"/>
                <w:b/>
                <w:bCs/>
                <w:color w:val="000000"/>
                <w:sz w:val="22"/>
                <w:szCs w:val="22"/>
                <w:lang w:val="en-GB" w:eastAsia="en-GB"/>
              </w:rPr>
              <w:t>slijedećem</w:t>
            </w:r>
            <w:proofErr w:type="spellEnd"/>
            <w:r w:rsidRPr="00FB61FF">
              <w:rPr>
                <w:rFonts w:ascii="Calibri" w:hAnsi="Calibri" w:cs="Calibri"/>
                <w:b/>
                <w:bCs/>
                <w:color w:val="000000"/>
                <w:sz w:val="22"/>
                <w:szCs w:val="22"/>
                <w:lang w:val="en-GB" w:eastAsia="en-GB"/>
              </w:rPr>
              <w:t xml:space="preserve"> </w:t>
            </w:r>
            <w:proofErr w:type="spellStart"/>
            <w:r w:rsidRPr="00FB61FF">
              <w:rPr>
                <w:rFonts w:ascii="Calibri" w:hAnsi="Calibri" w:cs="Calibri"/>
                <w:b/>
                <w:bCs/>
                <w:color w:val="000000"/>
                <w:sz w:val="22"/>
                <w:szCs w:val="22"/>
                <w:lang w:val="en-GB" w:eastAsia="en-GB"/>
              </w:rPr>
              <w:t>razdoblju</w:t>
            </w:r>
            <w:proofErr w:type="spellEnd"/>
            <w:r w:rsidRPr="00FB61FF">
              <w:rPr>
                <w:rFonts w:ascii="Calibri" w:hAnsi="Calibri" w:cs="Calibri"/>
                <w:b/>
                <w:bCs/>
                <w:color w:val="000000"/>
                <w:sz w:val="22"/>
                <w:szCs w:val="22"/>
                <w:lang w:val="en-GB" w:eastAsia="en-GB"/>
              </w:rPr>
              <w:t>:</w:t>
            </w:r>
          </w:p>
        </w:tc>
        <w:tc>
          <w:tcPr>
            <w:tcW w:w="2340" w:type="dxa"/>
            <w:gridSpan w:val="2"/>
            <w:tcBorders>
              <w:top w:val="nil"/>
              <w:left w:val="nil"/>
              <w:bottom w:val="single" w:sz="4" w:space="0" w:color="auto"/>
              <w:right w:val="single" w:sz="4" w:space="0" w:color="auto"/>
            </w:tcBorders>
            <w:shd w:val="clear" w:color="auto" w:fill="auto"/>
            <w:noWrap/>
            <w:vAlign w:val="bottom"/>
            <w:hideMark/>
          </w:tcPr>
          <w:p w14:paraId="5D30B3E1" w14:textId="77777777" w:rsidR="00FB61FF" w:rsidRPr="00FB61FF" w:rsidRDefault="00FB61FF" w:rsidP="00FB61FF">
            <w:pPr>
              <w:jc w:val="right"/>
              <w:rPr>
                <w:rFonts w:ascii="Calibri" w:hAnsi="Calibri" w:cs="Calibri"/>
                <w:b/>
                <w:bCs/>
                <w:color w:val="000000"/>
                <w:sz w:val="22"/>
                <w:szCs w:val="22"/>
                <w:lang w:val="en-GB" w:eastAsia="en-GB"/>
              </w:rPr>
            </w:pPr>
            <w:r w:rsidRPr="00FB61FF">
              <w:rPr>
                <w:rFonts w:ascii="Calibri" w:hAnsi="Calibri" w:cs="Calibri"/>
                <w:b/>
                <w:bCs/>
                <w:color w:val="000000"/>
                <w:sz w:val="22"/>
                <w:szCs w:val="22"/>
                <w:lang w:val="en-GB" w:eastAsia="en-GB"/>
              </w:rPr>
              <w:t xml:space="preserve">295.041,83 </w:t>
            </w:r>
            <w:proofErr w:type="spellStart"/>
            <w:r w:rsidRPr="00FB61FF">
              <w:rPr>
                <w:rFonts w:ascii="Calibri" w:hAnsi="Calibri" w:cs="Calibri"/>
                <w:b/>
                <w:bCs/>
                <w:color w:val="000000"/>
                <w:sz w:val="22"/>
                <w:szCs w:val="22"/>
                <w:lang w:val="en-GB" w:eastAsia="en-GB"/>
              </w:rPr>
              <w:t>kn</w:t>
            </w:r>
            <w:proofErr w:type="spellEnd"/>
          </w:p>
        </w:tc>
        <w:tc>
          <w:tcPr>
            <w:tcW w:w="960" w:type="dxa"/>
            <w:tcBorders>
              <w:top w:val="nil"/>
              <w:left w:val="nil"/>
              <w:bottom w:val="nil"/>
              <w:right w:val="nil"/>
            </w:tcBorders>
            <w:shd w:val="clear" w:color="auto" w:fill="auto"/>
            <w:noWrap/>
            <w:vAlign w:val="bottom"/>
            <w:hideMark/>
          </w:tcPr>
          <w:p w14:paraId="3071B01B" w14:textId="77777777" w:rsidR="00FB61FF" w:rsidRPr="00FB61FF" w:rsidRDefault="00FB61FF" w:rsidP="00FB61FF">
            <w:pPr>
              <w:jc w:val="right"/>
              <w:rPr>
                <w:rFonts w:ascii="Calibri" w:hAnsi="Calibri" w:cs="Calibri"/>
                <w:b/>
                <w:bCs/>
                <w:color w:val="000000"/>
                <w:sz w:val="22"/>
                <w:szCs w:val="22"/>
                <w:lang w:val="en-GB" w:eastAsia="en-GB"/>
              </w:rPr>
            </w:pPr>
          </w:p>
        </w:tc>
      </w:tr>
      <w:tr w:rsidR="00FB61FF" w:rsidRPr="00FB61FF" w14:paraId="5F3ADF32" w14:textId="77777777" w:rsidTr="00FB61FF">
        <w:trPr>
          <w:gridAfter w:val="1"/>
          <w:wAfter w:w="387" w:type="dxa"/>
          <w:trHeight w:val="300"/>
        </w:trPr>
        <w:tc>
          <w:tcPr>
            <w:tcW w:w="1135" w:type="dxa"/>
            <w:gridSpan w:val="2"/>
            <w:tcBorders>
              <w:top w:val="nil"/>
              <w:left w:val="nil"/>
              <w:bottom w:val="nil"/>
              <w:right w:val="nil"/>
            </w:tcBorders>
            <w:shd w:val="clear" w:color="auto" w:fill="auto"/>
            <w:noWrap/>
            <w:vAlign w:val="bottom"/>
            <w:hideMark/>
          </w:tcPr>
          <w:p w14:paraId="39747EBF"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452F3629"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3F3D9564"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898F6A5" w14:textId="77777777" w:rsidR="00FB61FF" w:rsidRPr="00FB61FF" w:rsidRDefault="00FB61FF" w:rsidP="00FB61FF">
            <w:pPr>
              <w:rPr>
                <w:sz w:val="20"/>
                <w:szCs w:val="20"/>
                <w:lang w:val="en-GB" w:eastAsia="en-GB"/>
              </w:rPr>
            </w:pPr>
          </w:p>
        </w:tc>
      </w:tr>
      <w:tr w:rsidR="00FB61FF" w:rsidRPr="00FB61FF" w14:paraId="3522824C"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70917766"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11</w:t>
            </w:r>
          </w:p>
        </w:tc>
        <w:tc>
          <w:tcPr>
            <w:tcW w:w="7000" w:type="dxa"/>
            <w:gridSpan w:val="4"/>
            <w:tcBorders>
              <w:top w:val="nil"/>
              <w:left w:val="nil"/>
              <w:bottom w:val="nil"/>
              <w:right w:val="nil"/>
            </w:tcBorders>
            <w:shd w:val="clear" w:color="auto" w:fill="auto"/>
            <w:noWrap/>
            <w:vAlign w:val="bottom"/>
            <w:hideMark/>
          </w:tcPr>
          <w:p w14:paraId="179E7606" w14:textId="77777777" w:rsidR="00FB61FF" w:rsidRPr="00FB61FF" w:rsidRDefault="00FB61FF" w:rsidP="00FB61FF">
            <w:pPr>
              <w:rPr>
                <w:rFonts w:ascii="Calibri" w:hAnsi="Calibri" w:cs="Calibri"/>
                <w:b/>
                <w:bCs/>
                <w:color w:val="000000"/>
                <w:lang w:val="en-GB" w:eastAsia="en-GB"/>
              </w:rPr>
            </w:pPr>
            <w:proofErr w:type="spellStart"/>
            <w:r w:rsidRPr="00FB61FF">
              <w:rPr>
                <w:rFonts w:ascii="Calibri" w:hAnsi="Calibri" w:cs="Calibri"/>
                <w:b/>
                <w:bCs/>
                <w:color w:val="000000"/>
                <w:lang w:val="en-GB" w:eastAsia="en-GB"/>
              </w:rPr>
              <w:t>Stanje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novčanih</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sredstava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početku</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izvještajnog</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razdoblja</w:t>
            </w:r>
            <w:proofErr w:type="spellEnd"/>
            <w:r w:rsidRPr="00FB61FF">
              <w:rPr>
                <w:rFonts w:ascii="Calibri" w:hAnsi="Calibri" w:cs="Calibri"/>
                <w:b/>
                <w:bCs/>
                <w:color w:val="000000"/>
                <w:lang w:val="en-GB" w:eastAsia="en-GB"/>
              </w:rPr>
              <w:t>:</w:t>
            </w:r>
          </w:p>
        </w:tc>
      </w:tr>
      <w:tr w:rsidR="00FB61FF" w:rsidRPr="00FB61FF" w14:paraId="030D3841"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07ED6758"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111210</w:t>
            </w:r>
          </w:p>
        </w:tc>
        <w:tc>
          <w:tcPr>
            <w:tcW w:w="3700" w:type="dxa"/>
            <w:tcBorders>
              <w:top w:val="nil"/>
              <w:left w:val="nil"/>
              <w:bottom w:val="nil"/>
              <w:right w:val="nil"/>
            </w:tcBorders>
            <w:shd w:val="clear" w:color="auto" w:fill="auto"/>
            <w:vAlign w:val="bottom"/>
            <w:hideMark/>
          </w:tcPr>
          <w:p w14:paraId="39A24441"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Novac</w:t>
            </w:r>
            <w:proofErr w:type="spellEnd"/>
            <w:r w:rsidRPr="00FB61FF">
              <w:rPr>
                <w:rFonts w:ascii="Calibri" w:hAnsi="Calibri" w:cs="Calibri"/>
                <w:color w:val="000000"/>
                <w:lang w:val="en-GB" w:eastAsia="en-GB"/>
              </w:rPr>
              <w:t xml:space="preserve"> u </w:t>
            </w:r>
            <w:proofErr w:type="spellStart"/>
            <w:r w:rsidRPr="00FB61FF">
              <w:rPr>
                <w:rFonts w:ascii="Calibri" w:hAnsi="Calibri" w:cs="Calibri"/>
                <w:color w:val="000000"/>
                <w:lang w:val="en-GB" w:eastAsia="en-GB"/>
              </w:rPr>
              <w:t>banci</w:t>
            </w:r>
            <w:proofErr w:type="spellEnd"/>
            <w:r w:rsidRPr="00FB61FF">
              <w:rPr>
                <w:rFonts w:ascii="Calibri" w:hAnsi="Calibri" w:cs="Calibri"/>
                <w:color w:val="000000"/>
                <w:lang w:val="en-GB" w:eastAsia="en-GB"/>
              </w:rPr>
              <w:t>:</w:t>
            </w:r>
          </w:p>
        </w:tc>
        <w:tc>
          <w:tcPr>
            <w:tcW w:w="2340" w:type="dxa"/>
            <w:gridSpan w:val="2"/>
            <w:tcBorders>
              <w:top w:val="nil"/>
              <w:left w:val="nil"/>
              <w:bottom w:val="nil"/>
              <w:right w:val="nil"/>
            </w:tcBorders>
            <w:shd w:val="clear" w:color="auto" w:fill="auto"/>
            <w:noWrap/>
            <w:vAlign w:val="bottom"/>
            <w:hideMark/>
          </w:tcPr>
          <w:p w14:paraId="21214EAD"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679.671,01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15D40D41" w14:textId="77777777" w:rsidR="00FB61FF" w:rsidRPr="00FB61FF" w:rsidRDefault="00FB61FF" w:rsidP="00FB61FF">
            <w:pPr>
              <w:jc w:val="right"/>
              <w:rPr>
                <w:rFonts w:ascii="Calibri" w:hAnsi="Calibri" w:cs="Calibri"/>
                <w:color w:val="000000"/>
                <w:lang w:val="en-GB" w:eastAsia="en-GB"/>
              </w:rPr>
            </w:pPr>
          </w:p>
        </w:tc>
      </w:tr>
      <w:tr w:rsidR="00FB61FF" w:rsidRPr="00FB61FF" w14:paraId="0007320D"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2D33CD96"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1131101</w:t>
            </w:r>
          </w:p>
        </w:tc>
        <w:tc>
          <w:tcPr>
            <w:tcW w:w="3700" w:type="dxa"/>
            <w:tcBorders>
              <w:top w:val="nil"/>
              <w:left w:val="nil"/>
              <w:bottom w:val="nil"/>
              <w:right w:val="nil"/>
            </w:tcBorders>
            <w:shd w:val="clear" w:color="auto" w:fill="auto"/>
            <w:vAlign w:val="bottom"/>
            <w:hideMark/>
          </w:tcPr>
          <w:p w14:paraId="3762C145"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Novac</w:t>
            </w:r>
            <w:proofErr w:type="spellEnd"/>
            <w:r w:rsidRPr="00FB61FF">
              <w:rPr>
                <w:rFonts w:ascii="Calibri" w:hAnsi="Calibri" w:cs="Calibri"/>
                <w:color w:val="000000"/>
                <w:lang w:val="en-GB" w:eastAsia="en-GB"/>
              </w:rPr>
              <w:t xml:space="preserve"> u </w:t>
            </w:r>
            <w:proofErr w:type="spellStart"/>
            <w:r w:rsidRPr="00FB61FF">
              <w:rPr>
                <w:rFonts w:ascii="Calibri" w:hAnsi="Calibri" w:cs="Calibri"/>
                <w:color w:val="000000"/>
                <w:lang w:val="en-GB" w:eastAsia="en-GB"/>
              </w:rPr>
              <w:t>blagajni</w:t>
            </w:r>
            <w:proofErr w:type="spellEnd"/>
            <w:r w:rsidRPr="00FB61FF">
              <w:rPr>
                <w:rFonts w:ascii="Calibri" w:hAnsi="Calibri" w:cs="Calibri"/>
                <w:color w:val="000000"/>
                <w:lang w:val="en-GB" w:eastAsia="en-GB"/>
              </w:rPr>
              <w:t>:</w:t>
            </w:r>
          </w:p>
        </w:tc>
        <w:tc>
          <w:tcPr>
            <w:tcW w:w="2340" w:type="dxa"/>
            <w:gridSpan w:val="2"/>
            <w:tcBorders>
              <w:top w:val="nil"/>
              <w:left w:val="nil"/>
              <w:bottom w:val="nil"/>
              <w:right w:val="nil"/>
            </w:tcBorders>
            <w:shd w:val="clear" w:color="auto" w:fill="auto"/>
            <w:noWrap/>
            <w:vAlign w:val="bottom"/>
            <w:hideMark/>
          </w:tcPr>
          <w:p w14:paraId="629D5360"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422,18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48946583" w14:textId="77777777" w:rsidR="00FB61FF" w:rsidRPr="00FB61FF" w:rsidRDefault="00FB61FF" w:rsidP="00FB61FF">
            <w:pPr>
              <w:jc w:val="right"/>
              <w:rPr>
                <w:rFonts w:ascii="Calibri" w:hAnsi="Calibri" w:cs="Calibri"/>
                <w:color w:val="000000"/>
                <w:lang w:val="en-GB" w:eastAsia="en-GB"/>
              </w:rPr>
            </w:pPr>
          </w:p>
        </w:tc>
      </w:tr>
      <w:tr w:rsidR="00FB61FF" w:rsidRPr="00FB61FF" w14:paraId="6569C0EC"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2F17DFEF"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41F6AB0B"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Ukupno</w:t>
            </w:r>
            <w:proofErr w:type="spellEnd"/>
            <w:r w:rsidRPr="00FB61FF">
              <w:rPr>
                <w:rFonts w:ascii="Calibri" w:hAnsi="Calibri" w:cs="Calibri"/>
                <w:color w:val="000000"/>
                <w:lang w:val="en-GB" w:eastAsia="en-GB"/>
              </w:rPr>
              <w:t xml:space="preserve"> (01.01.21.):</w:t>
            </w:r>
          </w:p>
        </w:tc>
        <w:tc>
          <w:tcPr>
            <w:tcW w:w="2340" w:type="dxa"/>
            <w:gridSpan w:val="2"/>
            <w:tcBorders>
              <w:top w:val="nil"/>
              <w:left w:val="nil"/>
              <w:bottom w:val="nil"/>
              <w:right w:val="nil"/>
            </w:tcBorders>
            <w:shd w:val="clear" w:color="auto" w:fill="auto"/>
            <w:noWrap/>
            <w:vAlign w:val="bottom"/>
            <w:hideMark/>
          </w:tcPr>
          <w:p w14:paraId="2F0C9698"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 xml:space="preserve">680.093,19 </w:t>
            </w:r>
            <w:proofErr w:type="spellStart"/>
            <w:r w:rsidRPr="00FB61FF">
              <w:rPr>
                <w:rFonts w:ascii="Calibri" w:hAnsi="Calibri" w:cs="Calibri"/>
                <w:b/>
                <w:bCs/>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10FA17A5" w14:textId="77777777" w:rsidR="00FB61FF" w:rsidRPr="00FB61FF" w:rsidRDefault="00FB61FF" w:rsidP="00FB61FF">
            <w:pPr>
              <w:jc w:val="right"/>
              <w:rPr>
                <w:rFonts w:ascii="Calibri" w:hAnsi="Calibri" w:cs="Calibri"/>
                <w:b/>
                <w:bCs/>
                <w:color w:val="000000"/>
                <w:lang w:val="en-GB" w:eastAsia="en-GB"/>
              </w:rPr>
            </w:pPr>
          </w:p>
        </w:tc>
      </w:tr>
      <w:tr w:rsidR="00FB61FF" w:rsidRPr="00FB61FF" w14:paraId="0B40F16C" w14:textId="77777777" w:rsidTr="00FB61FF">
        <w:trPr>
          <w:gridAfter w:val="1"/>
          <w:wAfter w:w="387" w:type="dxa"/>
          <w:trHeight w:val="630"/>
        </w:trPr>
        <w:tc>
          <w:tcPr>
            <w:tcW w:w="1135" w:type="dxa"/>
            <w:gridSpan w:val="2"/>
            <w:tcBorders>
              <w:top w:val="nil"/>
              <w:left w:val="nil"/>
              <w:bottom w:val="nil"/>
              <w:right w:val="nil"/>
            </w:tcBorders>
            <w:shd w:val="clear" w:color="auto" w:fill="auto"/>
            <w:noWrap/>
            <w:vAlign w:val="center"/>
            <w:hideMark/>
          </w:tcPr>
          <w:p w14:paraId="251B0F7A" w14:textId="77777777" w:rsidR="00FB61FF" w:rsidRPr="00FB61FF" w:rsidRDefault="00FB61FF" w:rsidP="00FB61FF">
            <w:pPr>
              <w:rPr>
                <w:rFonts w:ascii="Calibri" w:hAnsi="Calibri" w:cs="Calibri"/>
                <w:color w:val="000000"/>
                <w:lang w:val="en-GB" w:eastAsia="en-GB"/>
              </w:rPr>
            </w:pPr>
            <w:r w:rsidRPr="00FB61FF">
              <w:rPr>
                <w:rFonts w:ascii="Calibri" w:hAnsi="Calibri" w:cs="Calibri"/>
                <w:color w:val="000000"/>
                <w:lang w:val="en-GB" w:eastAsia="en-GB"/>
              </w:rPr>
              <w:t>11-dug.</w:t>
            </w:r>
          </w:p>
        </w:tc>
        <w:tc>
          <w:tcPr>
            <w:tcW w:w="3700" w:type="dxa"/>
            <w:tcBorders>
              <w:top w:val="nil"/>
              <w:left w:val="nil"/>
              <w:bottom w:val="nil"/>
              <w:right w:val="nil"/>
            </w:tcBorders>
            <w:shd w:val="clear" w:color="auto" w:fill="auto"/>
            <w:vAlign w:val="bottom"/>
            <w:hideMark/>
          </w:tcPr>
          <w:p w14:paraId="1A2D8AD2"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Ukupni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priljev</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novčane</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račune</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blagajne</w:t>
            </w:r>
            <w:proofErr w:type="spellEnd"/>
          </w:p>
        </w:tc>
        <w:tc>
          <w:tcPr>
            <w:tcW w:w="2340" w:type="dxa"/>
            <w:gridSpan w:val="2"/>
            <w:tcBorders>
              <w:top w:val="nil"/>
              <w:left w:val="nil"/>
              <w:bottom w:val="nil"/>
              <w:right w:val="nil"/>
            </w:tcBorders>
            <w:shd w:val="clear" w:color="auto" w:fill="auto"/>
            <w:noWrap/>
            <w:vAlign w:val="center"/>
            <w:hideMark/>
          </w:tcPr>
          <w:p w14:paraId="60336969"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2.706.578,71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2F5FDA28" w14:textId="77777777" w:rsidR="00FB61FF" w:rsidRPr="00FB61FF" w:rsidRDefault="00FB61FF" w:rsidP="00FB61FF">
            <w:pPr>
              <w:jc w:val="right"/>
              <w:rPr>
                <w:rFonts w:ascii="Calibri" w:hAnsi="Calibri" w:cs="Calibri"/>
                <w:color w:val="000000"/>
                <w:lang w:val="en-GB" w:eastAsia="en-GB"/>
              </w:rPr>
            </w:pPr>
          </w:p>
        </w:tc>
      </w:tr>
      <w:tr w:rsidR="00FB61FF" w:rsidRPr="00FB61FF" w14:paraId="0ABD4B1D" w14:textId="77777777" w:rsidTr="00FB61FF">
        <w:trPr>
          <w:gridAfter w:val="1"/>
          <w:wAfter w:w="387" w:type="dxa"/>
          <w:trHeight w:val="630"/>
        </w:trPr>
        <w:tc>
          <w:tcPr>
            <w:tcW w:w="1135" w:type="dxa"/>
            <w:gridSpan w:val="2"/>
            <w:tcBorders>
              <w:top w:val="nil"/>
              <w:left w:val="nil"/>
              <w:bottom w:val="nil"/>
              <w:right w:val="nil"/>
            </w:tcBorders>
            <w:shd w:val="clear" w:color="auto" w:fill="auto"/>
            <w:noWrap/>
            <w:vAlign w:val="center"/>
            <w:hideMark/>
          </w:tcPr>
          <w:p w14:paraId="557A7B40" w14:textId="77777777" w:rsidR="00FB61FF" w:rsidRPr="00FB61FF" w:rsidRDefault="00FB61FF" w:rsidP="00FB61FF">
            <w:pPr>
              <w:rPr>
                <w:rFonts w:ascii="Calibri" w:hAnsi="Calibri" w:cs="Calibri"/>
                <w:color w:val="000000"/>
                <w:lang w:val="en-GB" w:eastAsia="en-GB"/>
              </w:rPr>
            </w:pPr>
            <w:r w:rsidRPr="00FB61FF">
              <w:rPr>
                <w:rFonts w:ascii="Calibri" w:hAnsi="Calibri" w:cs="Calibri"/>
                <w:color w:val="000000"/>
                <w:lang w:val="en-GB" w:eastAsia="en-GB"/>
              </w:rPr>
              <w:t>11-pot.</w:t>
            </w:r>
          </w:p>
        </w:tc>
        <w:tc>
          <w:tcPr>
            <w:tcW w:w="3700" w:type="dxa"/>
            <w:tcBorders>
              <w:top w:val="nil"/>
              <w:left w:val="nil"/>
              <w:bottom w:val="nil"/>
              <w:right w:val="nil"/>
            </w:tcBorders>
            <w:shd w:val="clear" w:color="auto" w:fill="auto"/>
            <w:vAlign w:val="bottom"/>
            <w:hideMark/>
          </w:tcPr>
          <w:p w14:paraId="56D716DF"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Ukupni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odljev</w:t>
            </w:r>
            <w:proofErr w:type="spellEnd"/>
            <w:r w:rsidRPr="00FB61FF">
              <w:rPr>
                <w:rFonts w:ascii="Calibri" w:hAnsi="Calibri" w:cs="Calibri"/>
                <w:color w:val="000000"/>
                <w:lang w:val="en-GB" w:eastAsia="en-GB"/>
              </w:rPr>
              <w:t xml:space="preserve"> s </w:t>
            </w:r>
            <w:proofErr w:type="spellStart"/>
            <w:r w:rsidRPr="00FB61FF">
              <w:rPr>
                <w:rFonts w:ascii="Calibri" w:hAnsi="Calibri" w:cs="Calibri"/>
                <w:color w:val="000000"/>
                <w:lang w:val="en-GB" w:eastAsia="en-GB"/>
              </w:rPr>
              <w:t>novčanih</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računa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blagajni</w:t>
            </w:r>
            <w:proofErr w:type="spellEnd"/>
          </w:p>
        </w:tc>
        <w:tc>
          <w:tcPr>
            <w:tcW w:w="2340" w:type="dxa"/>
            <w:gridSpan w:val="2"/>
            <w:tcBorders>
              <w:top w:val="nil"/>
              <w:left w:val="nil"/>
              <w:bottom w:val="nil"/>
              <w:right w:val="nil"/>
            </w:tcBorders>
            <w:shd w:val="clear" w:color="auto" w:fill="auto"/>
            <w:noWrap/>
            <w:vAlign w:val="bottom"/>
            <w:hideMark/>
          </w:tcPr>
          <w:p w14:paraId="149553F0"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2.703.620,82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3FC1D962" w14:textId="77777777" w:rsidR="00FB61FF" w:rsidRPr="00FB61FF" w:rsidRDefault="00FB61FF" w:rsidP="00FB61FF">
            <w:pPr>
              <w:jc w:val="right"/>
              <w:rPr>
                <w:rFonts w:ascii="Calibri" w:hAnsi="Calibri" w:cs="Calibri"/>
                <w:color w:val="000000"/>
                <w:lang w:val="en-GB" w:eastAsia="en-GB"/>
              </w:rPr>
            </w:pPr>
          </w:p>
        </w:tc>
      </w:tr>
      <w:tr w:rsidR="00FB61FF" w:rsidRPr="00FB61FF" w14:paraId="4AC5F1C2"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1AF74817"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1B9568CF"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4DE2877E"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2.957,89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0674D2C1" w14:textId="77777777" w:rsidR="00FB61FF" w:rsidRPr="00FB61FF" w:rsidRDefault="00FB61FF" w:rsidP="00FB61FF">
            <w:pPr>
              <w:jc w:val="right"/>
              <w:rPr>
                <w:rFonts w:ascii="Calibri" w:hAnsi="Calibri" w:cs="Calibri"/>
                <w:color w:val="000000"/>
                <w:lang w:val="en-GB" w:eastAsia="en-GB"/>
              </w:rPr>
            </w:pPr>
          </w:p>
        </w:tc>
      </w:tr>
      <w:tr w:rsidR="00FB61FF" w:rsidRPr="00FB61FF" w14:paraId="5D4C9699" w14:textId="77777777" w:rsidTr="00FB61FF">
        <w:trPr>
          <w:gridAfter w:val="1"/>
          <w:wAfter w:w="387" w:type="dxa"/>
          <w:trHeight w:val="945"/>
        </w:trPr>
        <w:tc>
          <w:tcPr>
            <w:tcW w:w="1135" w:type="dxa"/>
            <w:gridSpan w:val="2"/>
            <w:tcBorders>
              <w:top w:val="nil"/>
              <w:left w:val="nil"/>
              <w:bottom w:val="nil"/>
              <w:right w:val="nil"/>
            </w:tcBorders>
            <w:shd w:val="clear" w:color="auto" w:fill="auto"/>
            <w:noWrap/>
            <w:hideMark/>
          </w:tcPr>
          <w:p w14:paraId="26D8696F"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11</w:t>
            </w:r>
          </w:p>
        </w:tc>
        <w:tc>
          <w:tcPr>
            <w:tcW w:w="3700" w:type="dxa"/>
            <w:tcBorders>
              <w:top w:val="nil"/>
              <w:left w:val="nil"/>
              <w:bottom w:val="nil"/>
              <w:right w:val="nil"/>
            </w:tcBorders>
            <w:shd w:val="clear" w:color="auto" w:fill="auto"/>
            <w:vAlign w:val="center"/>
            <w:hideMark/>
          </w:tcPr>
          <w:p w14:paraId="57518583" w14:textId="77777777" w:rsidR="00FB61FF" w:rsidRPr="00FB61FF" w:rsidRDefault="00FB61FF" w:rsidP="00FB61FF">
            <w:pPr>
              <w:rPr>
                <w:rFonts w:ascii="Calibri" w:hAnsi="Calibri" w:cs="Calibri"/>
                <w:b/>
                <w:bCs/>
                <w:color w:val="000000"/>
                <w:lang w:val="en-GB" w:eastAsia="en-GB"/>
              </w:rPr>
            </w:pPr>
            <w:proofErr w:type="spellStart"/>
            <w:r w:rsidRPr="00FB61FF">
              <w:rPr>
                <w:rFonts w:ascii="Calibri" w:hAnsi="Calibri" w:cs="Calibri"/>
                <w:b/>
                <w:bCs/>
                <w:color w:val="000000"/>
                <w:lang w:val="en-GB" w:eastAsia="en-GB"/>
              </w:rPr>
              <w:t>Stanje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novčanih</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stedstava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na</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kraju</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izvještajnog</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razdoblja</w:t>
            </w:r>
            <w:proofErr w:type="spellEnd"/>
            <w:r w:rsidRPr="00FB61FF">
              <w:rPr>
                <w:rFonts w:ascii="Calibri" w:hAnsi="Calibri" w:cs="Calibri"/>
                <w:b/>
                <w:bCs/>
                <w:color w:val="000000"/>
                <w:lang w:val="en-GB" w:eastAsia="en-GB"/>
              </w:rPr>
              <w:t xml:space="preserve"> (30.06.20.)</w:t>
            </w:r>
          </w:p>
        </w:tc>
        <w:tc>
          <w:tcPr>
            <w:tcW w:w="2340" w:type="dxa"/>
            <w:gridSpan w:val="2"/>
            <w:tcBorders>
              <w:top w:val="nil"/>
              <w:left w:val="nil"/>
              <w:bottom w:val="nil"/>
              <w:right w:val="nil"/>
            </w:tcBorders>
            <w:shd w:val="clear" w:color="auto" w:fill="auto"/>
            <w:noWrap/>
            <w:vAlign w:val="bottom"/>
            <w:hideMark/>
          </w:tcPr>
          <w:p w14:paraId="6D7BE9A6"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 xml:space="preserve">683.051,08 </w:t>
            </w:r>
            <w:proofErr w:type="spellStart"/>
            <w:r w:rsidRPr="00FB61FF">
              <w:rPr>
                <w:rFonts w:ascii="Calibri" w:hAnsi="Calibri" w:cs="Calibri"/>
                <w:b/>
                <w:bCs/>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45BF7732" w14:textId="77777777" w:rsidR="00FB61FF" w:rsidRPr="00FB61FF" w:rsidRDefault="00FB61FF" w:rsidP="00FB61FF">
            <w:pPr>
              <w:jc w:val="right"/>
              <w:rPr>
                <w:rFonts w:ascii="Calibri" w:hAnsi="Calibri" w:cs="Calibri"/>
                <w:b/>
                <w:bCs/>
                <w:color w:val="000000"/>
                <w:lang w:val="en-GB" w:eastAsia="en-GB"/>
              </w:rPr>
            </w:pPr>
          </w:p>
        </w:tc>
      </w:tr>
      <w:tr w:rsidR="00FB61FF" w:rsidRPr="00FB61FF" w14:paraId="380F5471" w14:textId="77777777" w:rsidTr="00FB61FF">
        <w:trPr>
          <w:gridAfter w:val="1"/>
          <w:wAfter w:w="387" w:type="dxa"/>
          <w:trHeight w:val="945"/>
        </w:trPr>
        <w:tc>
          <w:tcPr>
            <w:tcW w:w="1135" w:type="dxa"/>
            <w:gridSpan w:val="2"/>
            <w:tcBorders>
              <w:top w:val="nil"/>
              <w:left w:val="nil"/>
              <w:bottom w:val="nil"/>
              <w:right w:val="nil"/>
            </w:tcBorders>
            <w:shd w:val="clear" w:color="auto" w:fill="auto"/>
            <w:noWrap/>
            <w:vAlign w:val="center"/>
            <w:hideMark/>
          </w:tcPr>
          <w:p w14:paraId="5E3A58D3" w14:textId="77777777" w:rsidR="00FB61FF" w:rsidRPr="00FB61FF" w:rsidRDefault="00FB61FF" w:rsidP="00FB61FF">
            <w:pPr>
              <w:jc w:val="center"/>
              <w:rPr>
                <w:rFonts w:ascii="Symbol" w:hAnsi="Symbol" w:cs="Calibri"/>
                <w:b/>
                <w:bCs/>
                <w:color w:val="000000"/>
                <w:lang w:val="en-GB" w:eastAsia="en-GB"/>
              </w:rPr>
            </w:pPr>
            <w:r w:rsidRPr="00FB61FF">
              <w:rPr>
                <w:rFonts w:ascii="Symbol" w:hAnsi="Symbol" w:cs="Calibri"/>
                <w:b/>
                <w:bCs/>
                <w:color w:val="000000"/>
                <w:lang w:val="en-GB" w:eastAsia="en-GB"/>
              </w:rPr>
              <w:t>Þ</w:t>
            </w:r>
          </w:p>
        </w:tc>
        <w:tc>
          <w:tcPr>
            <w:tcW w:w="3700" w:type="dxa"/>
            <w:tcBorders>
              <w:top w:val="nil"/>
              <w:left w:val="nil"/>
              <w:bottom w:val="nil"/>
              <w:right w:val="nil"/>
            </w:tcBorders>
            <w:shd w:val="clear" w:color="auto" w:fill="auto"/>
            <w:vAlign w:val="bottom"/>
            <w:hideMark/>
          </w:tcPr>
          <w:p w14:paraId="7F6E9068"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Prosječan</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broj</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zaposlenih</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osnovi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stanja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početku</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kraju</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izvještajnog</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razdoblja</w:t>
            </w:r>
            <w:proofErr w:type="spellEnd"/>
            <w:r w:rsidRPr="00FB61FF">
              <w:rPr>
                <w:rFonts w:ascii="Calibri" w:hAnsi="Calibri" w:cs="Calibri"/>
                <w:color w:val="000000"/>
                <w:lang w:val="en-GB" w:eastAsia="en-GB"/>
              </w:rPr>
              <w:t>:</w:t>
            </w:r>
          </w:p>
        </w:tc>
        <w:tc>
          <w:tcPr>
            <w:tcW w:w="2340" w:type="dxa"/>
            <w:gridSpan w:val="2"/>
            <w:tcBorders>
              <w:top w:val="nil"/>
              <w:left w:val="nil"/>
              <w:bottom w:val="nil"/>
              <w:right w:val="nil"/>
            </w:tcBorders>
            <w:shd w:val="clear" w:color="auto" w:fill="auto"/>
            <w:noWrap/>
            <w:vAlign w:val="center"/>
            <w:hideMark/>
          </w:tcPr>
          <w:p w14:paraId="4FA6EC5A"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24</w:t>
            </w:r>
          </w:p>
        </w:tc>
        <w:tc>
          <w:tcPr>
            <w:tcW w:w="960" w:type="dxa"/>
            <w:tcBorders>
              <w:top w:val="nil"/>
              <w:left w:val="nil"/>
              <w:bottom w:val="nil"/>
              <w:right w:val="nil"/>
            </w:tcBorders>
            <w:shd w:val="clear" w:color="auto" w:fill="auto"/>
            <w:noWrap/>
            <w:vAlign w:val="bottom"/>
            <w:hideMark/>
          </w:tcPr>
          <w:p w14:paraId="51C61B3A" w14:textId="77777777" w:rsidR="00FB61FF" w:rsidRPr="00FB61FF" w:rsidRDefault="00FB61FF" w:rsidP="00FB61FF">
            <w:pPr>
              <w:jc w:val="right"/>
              <w:rPr>
                <w:rFonts w:ascii="Calibri" w:hAnsi="Calibri" w:cs="Calibri"/>
                <w:b/>
                <w:bCs/>
                <w:color w:val="000000"/>
                <w:lang w:val="en-GB" w:eastAsia="en-GB"/>
              </w:rPr>
            </w:pPr>
          </w:p>
        </w:tc>
      </w:tr>
      <w:tr w:rsidR="00FB61FF" w:rsidRPr="00FB61FF" w14:paraId="29CE398C"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center"/>
            <w:hideMark/>
          </w:tcPr>
          <w:p w14:paraId="3F273AC2"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5F05F7CC" w14:textId="77777777" w:rsidR="00FB61FF" w:rsidRPr="00FB61FF" w:rsidRDefault="00FB61FF" w:rsidP="00FB61FF">
            <w:pPr>
              <w:jc w:val="center"/>
              <w:rPr>
                <w:sz w:val="20"/>
                <w:szCs w:val="20"/>
                <w:lang w:val="en-GB" w:eastAsia="en-GB"/>
              </w:rPr>
            </w:pPr>
          </w:p>
        </w:tc>
        <w:tc>
          <w:tcPr>
            <w:tcW w:w="2340" w:type="dxa"/>
            <w:gridSpan w:val="2"/>
            <w:tcBorders>
              <w:top w:val="nil"/>
              <w:left w:val="nil"/>
              <w:bottom w:val="nil"/>
              <w:right w:val="nil"/>
            </w:tcBorders>
            <w:shd w:val="clear" w:color="auto" w:fill="auto"/>
            <w:noWrap/>
            <w:vAlign w:val="center"/>
            <w:hideMark/>
          </w:tcPr>
          <w:p w14:paraId="0300265A"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7CC0AFC" w14:textId="77777777" w:rsidR="00FB61FF" w:rsidRPr="00FB61FF" w:rsidRDefault="00FB61FF" w:rsidP="00FB61FF">
            <w:pPr>
              <w:rPr>
                <w:sz w:val="20"/>
                <w:szCs w:val="20"/>
                <w:lang w:val="en-GB" w:eastAsia="en-GB"/>
              </w:rPr>
            </w:pPr>
          </w:p>
        </w:tc>
      </w:tr>
      <w:tr w:rsidR="00FB61FF" w:rsidRPr="00FB61FF" w14:paraId="23DD3B3D" w14:textId="77777777" w:rsidTr="00FB61FF">
        <w:trPr>
          <w:gridAfter w:val="1"/>
          <w:wAfter w:w="387" w:type="dxa"/>
          <w:trHeight w:val="630"/>
        </w:trPr>
        <w:tc>
          <w:tcPr>
            <w:tcW w:w="1135" w:type="dxa"/>
            <w:gridSpan w:val="2"/>
            <w:tcBorders>
              <w:top w:val="nil"/>
              <w:left w:val="nil"/>
              <w:bottom w:val="nil"/>
              <w:right w:val="nil"/>
            </w:tcBorders>
            <w:shd w:val="clear" w:color="auto" w:fill="auto"/>
            <w:noWrap/>
            <w:vAlign w:val="center"/>
            <w:hideMark/>
          </w:tcPr>
          <w:p w14:paraId="67826BBA" w14:textId="77777777" w:rsidR="00FB61FF" w:rsidRPr="00FB61FF" w:rsidRDefault="00FB61FF" w:rsidP="00FB61FF">
            <w:pPr>
              <w:jc w:val="center"/>
              <w:rPr>
                <w:rFonts w:ascii="Symbol" w:hAnsi="Symbol" w:cs="Calibri"/>
                <w:b/>
                <w:bCs/>
                <w:color w:val="000000"/>
                <w:lang w:val="en-GB" w:eastAsia="en-GB"/>
              </w:rPr>
            </w:pPr>
            <w:r w:rsidRPr="00FB61FF">
              <w:rPr>
                <w:rFonts w:ascii="Symbol" w:hAnsi="Symbol" w:cs="Calibri"/>
                <w:b/>
                <w:bCs/>
                <w:color w:val="000000"/>
                <w:lang w:val="en-GB" w:eastAsia="en-GB"/>
              </w:rPr>
              <w:t>Þ</w:t>
            </w:r>
          </w:p>
        </w:tc>
        <w:tc>
          <w:tcPr>
            <w:tcW w:w="3700" w:type="dxa"/>
            <w:tcBorders>
              <w:top w:val="nil"/>
              <w:left w:val="nil"/>
              <w:bottom w:val="nil"/>
              <w:right w:val="nil"/>
            </w:tcBorders>
            <w:shd w:val="clear" w:color="auto" w:fill="auto"/>
            <w:vAlign w:val="bottom"/>
            <w:hideMark/>
          </w:tcPr>
          <w:p w14:paraId="116B9D6F"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Prosječan</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broj</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zaposlenih</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na</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osnovi</w:t>
            </w:r>
            <w:proofErr w:type="spellEnd"/>
            <w:r w:rsidRPr="00FB61FF">
              <w:rPr>
                <w:rFonts w:ascii="Calibri" w:hAnsi="Calibri" w:cs="Calibri"/>
                <w:color w:val="000000"/>
                <w:lang w:val="en-GB" w:eastAsia="en-GB"/>
              </w:rPr>
              <w:t xml:space="preserve"> sati </w:t>
            </w:r>
            <w:proofErr w:type="spellStart"/>
            <w:r w:rsidRPr="00FB61FF">
              <w:rPr>
                <w:rFonts w:ascii="Calibri" w:hAnsi="Calibri" w:cs="Calibri"/>
                <w:color w:val="000000"/>
                <w:lang w:val="en-GB" w:eastAsia="en-GB"/>
              </w:rPr>
              <w:t>rada</w:t>
            </w:r>
            <w:proofErr w:type="spellEnd"/>
            <w:r w:rsidRPr="00FB61FF">
              <w:rPr>
                <w:rFonts w:ascii="Calibri" w:hAnsi="Calibri" w:cs="Calibri"/>
                <w:color w:val="000000"/>
                <w:lang w:val="en-GB" w:eastAsia="en-GB"/>
              </w:rPr>
              <w:t>:</w:t>
            </w:r>
          </w:p>
        </w:tc>
        <w:tc>
          <w:tcPr>
            <w:tcW w:w="2340" w:type="dxa"/>
            <w:gridSpan w:val="2"/>
            <w:tcBorders>
              <w:top w:val="nil"/>
              <w:left w:val="nil"/>
              <w:bottom w:val="nil"/>
              <w:right w:val="nil"/>
            </w:tcBorders>
            <w:shd w:val="clear" w:color="auto" w:fill="auto"/>
            <w:noWrap/>
            <w:vAlign w:val="center"/>
            <w:hideMark/>
          </w:tcPr>
          <w:p w14:paraId="68835D26"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18</w:t>
            </w:r>
          </w:p>
        </w:tc>
        <w:tc>
          <w:tcPr>
            <w:tcW w:w="960" w:type="dxa"/>
            <w:tcBorders>
              <w:top w:val="nil"/>
              <w:left w:val="nil"/>
              <w:bottom w:val="nil"/>
              <w:right w:val="nil"/>
            </w:tcBorders>
            <w:shd w:val="clear" w:color="auto" w:fill="auto"/>
            <w:noWrap/>
            <w:vAlign w:val="bottom"/>
            <w:hideMark/>
          </w:tcPr>
          <w:p w14:paraId="129972FE" w14:textId="77777777" w:rsidR="00FB61FF" w:rsidRPr="00FB61FF" w:rsidRDefault="00FB61FF" w:rsidP="00FB61FF">
            <w:pPr>
              <w:jc w:val="right"/>
              <w:rPr>
                <w:rFonts w:ascii="Calibri" w:hAnsi="Calibri" w:cs="Calibri"/>
                <w:b/>
                <w:bCs/>
                <w:color w:val="000000"/>
                <w:lang w:val="en-GB" w:eastAsia="en-GB"/>
              </w:rPr>
            </w:pPr>
          </w:p>
        </w:tc>
      </w:tr>
      <w:tr w:rsidR="00FB61FF" w:rsidRPr="00FB61FF" w14:paraId="2D65C4CE"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center"/>
            <w:hideMark/>
          </w:tcPr>
          <w:p w14:paraId="79365924"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3506ACF2" w14:textId="77777777" w:rsidR="00FB61FF" w:rsidRPr="00FB61FF" w:rsidRDefault="00FB61FF" w:rsidP="00FB61FF">
            <w:pPr>
              <w:jc w:val="center"/>
              <w:rPr>
                <w:sz w:val="20"/>
                <w:szCs w:val="20"/>
                <w:lang w:val="en-GB" w:eastAsia="en-GB"/>
              </w:rPr>
            </w:pPr>
          </w:p>
        </w:tc>
        <w:tc>
          <w:tcPr>
            <w:tcW w:w="2340" w:type="dxa"/>
            <w:gridSpan w:val="2"/>
            <w:tcBorders>
              <w:top w:val="nil"/>
              <w:left w:val="nil"/>
              <w:bottom w:val="nil"/>
              <w:right w:val="nil"/>
            </w:tcBorders>
            <w:shd w:val="clear" w:color="auto" w:fill="auto"/>
            <w:noWrap/>
            <w:vAlign w:val="center"/>
            <w:hideMark/>
          </w:tcPr>
          <w:p w14:paraId="5C2584EC"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266936BD" w14:textId="77777777" w:rsidR="00FB61FF" w:rsidRPr="00FB61FF" w:rsidRDefault="00FB61FF" w:rsidP="00FB61FF">
            <w:pPr>
              <w:rPr>
                <w:sz w:val="20"/>
                <w:szCs w:val="20"/>
                <w:lang w:val="en-GB" w:eastAsia="en-GB"/>
              </w:rPr>
            </w:pPr>
          </w:p>
        </w:tc>
      </w:tr>
      <w:tr w:rsidR="00FB61FF" w:rsidRPr="00FB61FF" w14:paraId="49F2909D"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center"/>
            <w:hideMark/>
          </w:tcPr>
          <w:p w14:paraId="343BEC00"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vAlign w:val="bottom"/>
            <w:hideMark/>
          </w:tcPr>
          <w:p w14:paraId="79D99BAE" w14:textId="77777777" w:rsidR="00FB61FF" w:rsidRPr="00FB61FF" w:rsidRDefault="00FB61FF" w:rsidP="00FB61FF">
            <w:pPr>
              <w:jc w:val="center"/>
              <w:rPr>
                <w:sz w:val="20"/>
                <w:szCs w:val="20"/>
                <w:lang w:val="en-GB" w:eastAsia="en-GB"/>
              </w:rPr>
            </w:pPr>
          </w:p>
        </w:tc>
        <w:tc>
          <w:tcPr>
            <w:tcW w:w="2340" w:type="dxa"/>
            <w:gridSpan w:val="2"/>
            <w:tcBorders>
              <w:top w:val="nil"/>
              <w:left w:val="nil"/>
              <w:bottom w:val="nil"/>
              <w:right w:val="nil"/>
            </w:tcBorders>
            <w:shd w:val="clear" w:color="auto" w:fill="auto"/>
            <w:noWrap/>
            <w:vAlign w:val="center"/>
            <w:hideMark/>
          </w:tcPr>
          <w:p w14:paraId="2C3660B1"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D283128" w14:textId="77777777" w:rsidR="00FB61FF" w:rsidRPr="00FB61FF" w:rsidRDefault="00FB61FF" w:rsidP="00FB61FF">
            <w:pPr>
              <w:rPr>
                <w:sz w:val="20"/>
                <w:szCs w:val="20"/>
                <w:lang w:val="en-GB" w:eastAsia="en-GB"/>
              </w:rPr>
            </w:pPr>
          </w:p>
        </w:tc>
      </w:tr>
      <w:tr w:rsidR="00FB61FF" w:rsidRPr="00FB61FF" w14:paraId="335F4CBE" w14:textId="77777777" w:rsidTr="00FB61FF">
        <w:trPr>
          <w:gridAfter w:val="1"/>
          <w:wAfter w:w="387" w:type="dxa"/>
          <w:trHeight w:val="375"/>
        </w:trPr>
        <w:tc>
          <w:tcPr>
            <w:tcW w:w="1135" w:type="dxa"/>
            <w:gridSpan w:val="2"/>
            <w:tcBorders>
              <w:top w:val="nil"/>
              <w:left w:val="nil"/>
              <w:bottom w:val="nil"/>
              <w:right w:val="nil"/>
            </w:tcBorders>
            <w:shd w:val="clear" w:color="auto" w:fill="auto"/>
            <w:noWrap/>
            <w:vAlign w:val="bottom"/>
            <w:hideMark/>
          </w:tcPr>
          <w:p w14:paraId="79A2C301" w14:textId="77777777" w:rsidR="00FB61FF" w:rsidRPr="00FB61FF" w:rsidRDefault="00FB61FF" w:rsidP="00FB61FF">
            <w:pPr>
              <w:rPr>
                <w:rFonts w:ascii="Calibri" w:hAnsi="Calibri" w:cs="Calibri"/>
                <w:b/>
                <w:bCs/>
                <w:color w:val="000000"/>
                <w:sz w:val="28"/>
                <w:szCs w:val="28"/>
                <w:lang w:val="en-GB" w:eastAsia="en-GB"/>
              </w:rPr>
            </w:pPr>
            <w:r w:rsidRPr="00FB61FF">
              <w:rPr>
                <w:rFonts w:ascii="Calibri" w:hAnsi="Calibri" w:cs="Calibri"/>
                <w:b/>
                <w:bCs/>
                <w:color w:val="000000"/>
                <w:sz w:val="28"/>
                <w:szCs w:val="28"/>
                <w:lang w:val="en-GB" w:eastAsia="en-GB"/>
              </w:rPr>
              <w:t>OBVEZE</w:t>
            </w:r>
          </w:p>
        </w:tc>
        <w:tc>
          <w:tcPr>
            <w:tcW w:w="3700" w:type="dxa"/>
            <w:tcBorders>
              <w:top w:val="nil"/>
              <w:left w:val="nil"/>
              <w:bottom w:val="nil"/>
              <w:right w:val="nil"/>
            </w:tcBorders>
            <w:shd w:val="clear" w:color="auto" w:fill="auto"/>
            <w:noWrap/>
            <w:vAlign w:val="bottom"/>
            <w:hideMark/>
          </w:tcPr>
          <w:p w14:paraId="741FF3BF" w14:textId="77777777" w:rsidR="00FB61FF" w:rsidRPr="00FB61FF" w:rsidRDefault="00FB61FF" w:rsidP="00FB61FF">
            <w:pPr>
              <w:rPr>
                <w:rFonts w:ascii="Calibri" w:hAnsi="Calibri" w:cs="Calibri"/>
                <w:b/>
                <w:bCs/>
                <w:color w:val="000000"/>
                <w:sz w:val="28"/>
                <w:szCs w:val="28"/>
                <w:lang w:val="en-GB" w:eastAsia="en-GB"/>
              </w:rPr>
            </w:pPr>
          </w:p>
        </w:tc>
        <w:tc>
          <w:tcPr>
            <w:tcW w:w="2340" w:type="dxa"/>
            <w:gridSpan w:val="2"/>
            <w:tcBorders>
              <w:top w:val="nil"/>
              <w:left w:val="nil"/>
              <w:bottom w:val="nil"/>
              <w:right w:val="nil"/>
            </w:tcBorders>
            <w:shd w:val="clear" w:color="auto" w:fill="auto"/>
            <w:noWrap/>
            <w:vAlign w:val="bottom"/>
            <w:hideMark/>
          </w:tcPr>
          <w:p w14:paraId="08D6E64B"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74D811F" w14:textId="77777777" w:rsidR="00FB61FF" w:rsidRPr="00FB61FF" w:rsidRDefault="00FB61FF" w:rsidP="00FB61FF">
            <w:pPr>
              <w:rPr>
                <w:sz w:val="20"/>
                <w:szCs w:val="20"/>
                <w:lang w:val="en-GB" w:eastAsia="en-GB"/>
              </w:rPr>
            </w:pPr>
          </w:p>
        </w:tc>
      </w:tr>
      <w:tr w:rsidR="00FB61FF" w:rsidRPr="00FB61FF" w14:paraId="2E129D20" w14:textId="77777777" w:rsidTr="00FB61FF">
        <w:trPr>
          <w:gridAfter w:val="1"/>
          <w:wAfter w:w="387" w:type="dxa"/>
          <w:trHeight w:val="300"/>
        </w:trPr>
        <w:tc>
          <w:tcPr>
            <w:tcW w:w="1135" w:type="dxa"/>
            <w:gridSpan w:val="2"/>
            <w:tcBorders>
              <w:top w:val="nil"/>
              <w:left w:val="nil"/>
              <w:bottom w:val="nil"/>
              <w:right w:val="nil"/>
            </w:tcBorders>
            <w:shd w:val="clear" w:color="auto" w:fill="auto"/>
            <w:noWrap/>
            <w:vAlign w:val="bottom"/>
            <w:hideMark/>
          </w:tcPr>
          <w:p w14:paraId="6A0FDDA0"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noWrap/>
            <w:vAlign w:val="bottom"/>
            <w:hideMark/>
          </w:tcPr>
          <w:p w14:paraId="7DB643B3"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54501E8A"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20B07F5C" w14:textId="77777777" w:rsidR="00FB61FF" w:rsidRPr="00FB61FF" w:rsidRDefault="00FB61FF" w:rsidP="00FB61FF">
            <w:pPr>
              <w:rPr>
                <w:sz w:val="20"/>
                <w:szCs w:val="20"/>
                <w:lang w:val="en-GB" w:eastAsia="en-GB"/>
              </w:rPr>
            </w:pPr>
          </w:p>
        </w:tc>
      </w:tr>
      <w:tr w:rsidR="00FB61FF" w:rsidRPr="00FB61FF" w14:paraId="465F42D1" w14:textId="77777777" w:rsidTr="00FB61FF">
        <w:trPr>
          <w:gridAfter w:val="1"/>
          <w:wAfter w:w="387" w:type="dxa"/>
          <w:trHeight w:val="315"/>
        </w:trPr>
        <w:tc>
          <w:tcPr>
            <w:tcW w:w="4835" w:type="dxa"/>
            <w:gridSpan w:val="3"/>
            <w:tcBorders>
              <w:top w:val="nil"/>
              <w:left w:val="nil"/>
              <w:bottom w:val="nil"/>
              <w:right w:val="nil"/>
            </w:tcBorders>
            <w:shd w:val="clear" w:color="auto" w:fill="auto"/>
            <w:noWrap/>
            <w:vAlign w:val="bottom"/>
            <w:hideMark/>
          </w:tcPr>
          <w:p w14:paraId="1B22B104" w14:textId="77777777" w:rsidR="00FB61FF" w:rsidRPr="00FB61FF" w:rsidRDefault="00FB61FF" w:rsidP="00FB61FF">
            <w:pPr>
              <w:rPr>
                <w:rFonts w:ascii="Calibri" w:hAnsi="Calibri" w:cs="Calibri"/>
                <w:b/>
                <w:bCs/>
                <w:color w:val="000000"/>
                <w:lang w:val="en-GB" w:eastAsia="en-GB"/>
              </w:rPr>
            </w:pPr>
            <w:proofErr w:type="spellStart"/>
            <w:r w:rsidRPr="00FB61FF">
              <w:rPr>
                <w:rFonts w:ascii="Calibri" w:hAnsi="Calibri" w:cs="Calibri"/>
                <w:b/>
                <w:bCs/>
                <w:color w:val="000000"/>
                <w:lang w:val="en-GB" w:eastAsia="en-GB"/>
              </w:rPr>
              <w:t>Ukupne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nepodmirene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obveze</w:t>
            </w:r>
            <w:proofErr w:type="spellEnd"/>
            <w:r w:rsidRPr="00FB61FF">
              <w:rPr>
                <w:rFonts w:ascii="Calibri" w:hAnsi="Calibri" w:cs="Calibri"/>
                <w:b/>
                <w:bCs/>
                <w:color w:val="000000"/>
                <w:lang w:val="en-GB" w:eastAsia="en-GB"/>
              </w:rPr>
              <w:t xml:space="preserve"> </w:t>
            </w:r>
            <w:proofErr w:type="spellStart"/>
            <w:r w:rsidRPr="00FB61FF">
              <w:rPr>
                <w:rFonts w:ascii="Calibri" w:hAnsi="Calibri" w:cs="Calibri"/>
                <w:b/>
                <w:bCs/>
                <w:color w:val="000000"/>
                <w:lang w:val="en-GB" w:eastAsia="en-GB"/>
              </w:rPr>
              <w:t>na</w:t>
            </w:r>
            <w:proofErr w:type="spellEnd"/>
            <w:r w:rsidRPr="00FB61FF">
              <w:rPr>
                <w:rFonts w:ascii="Calibri" w:hAnsi="Calibri" w:cs="Calibri"/>
                <w:b/>
                <w:bCs/>
                <w:color w:val="000000"/>
                <w:lang w:val="en-GB" w:eastAsia="en-GB"/>
              </w:rPr>
              <w:t xml:space="preserve"> dan 30.06.20.</w:t>
            </w:r>
          </w:p>
        </w:tc>
        <w:tc>
          <w:tcPr>
            <w:tcW w:w="2340" w:type="dxa"/>
            <w:gridSpan w:val="2"/>
            <w:tcBorders>
              <w:top w:val="nil"/>
              <w:left w:val="nil"/>
              <w:bottom w:val="nil"/>
              <w:right w:val="nil"/>
            </w:tcBorders>
            <w:shd w:val="clear" w:color="auto" w:fill="auto"/>
            <w:noWrap/>
            <w:vAlign w:val="bottom"/>
            <w:hideMark/>
          </w:tcPr>
          <w:p w14:paraId="1CED9882" w14:textId="77777777" w:rsidR="00FB61FF" w:rsidRPr="00FB61FF" w:rsidRDefault="00FB61FF" w:rsidP="00FB61FF">
            <w:pPr>
              <w:jc w:val="right"/>
              <w:rPr>
                <w:rFonts w:ascii="Calibri" w:hAnsi="Calibri" w:cs="Calibri"/>
                <w:b/>
                <w:bCs/>
                <w:color w:val="000000"/>
                <w:lang w:val="en-GB" w:eastAsia="en-GB"/>
              </w:rPr>
            </w:pPr>
            <w:r w:rsidRPr="00FB61FF">
              <w:rPr>
                <w:rFonts w:ascii="Calibri" w:hAnsi="Calibri" w:cs="Calibri"/>
                <w:b/>
                <w:bCs/>
                <w:color w:val="000000"/>
                <w:lang w:val="en-GB" w:eastAsia="en-GB"/>
              </w:rPr>
              <w:t xml:space="preserve">399.922,64 </w:t>
            </w:r>
            <w:proofErr w:type="spellStart"/>
            <w:r w:rsidRPr="00FB61FF">
              <w:rPr>
                <w:rFonts w:ascii="Calibri" w:hAnsi="Calibri" w:cs="Calibri"/>
                <w:b/>
                <w:bCs/>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62007397" w14:textId="77777777" w:rsidR="00FB61FF" w:rsidRPr="00FB61FF" w:rsidRDefault="00FB61FF" w:rsidP="00FB61FF">
            <w:pPr>
              <w:jc w:val="right"/>
              <w:rPr>
                <w:rFonts w:ascii="Calibri" w:hAnsi="Calibri" w:cs="Calibri"/>
                <w:b/>
                <w:bCs/>
                <w:color w:val="000000"/>
                <w:lang w:val="en-GB" w:eastAsia="en-GB"/>
              </w:rPr>
            </w:pPr>
          </w:p>
        </w:tc>
      </w:tr>
      <w:tr w:rsidR="00FB61FF" w:rsidRPr="00FB61FF" w14:paraId="0EC46A65"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4F933965"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231</w:t>
            </w:r>
          </w:p>
        </w:tc>
        <w:tc>
          <w:tcPr>
            <w:tcW w:w="3700" w:type="dxa"/>
            <w:tcBorders>
              <w:top w:val="nil"/>
              <w:left w:val="nil"/>
              <w:bottom w:val="nil"/>
              <w:right w:val="nil"/>
            </w:tcBorders>
            <w:shd w:val="clear" w:color="auto" w:fill="auto"/>
            <w:noWrap/>
            <w:vAlign w:val="bottom"/>
            <w:hideMark/>
          </w:tcPr>
          <w:p w14:paraId="5E0DBFFD"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Obveze</w:t>
            </w:r>
            <w:proofErr w:type="spellEnd"/>
            <w:r w:rsidRPr="00FB61FF">
              <w:rPr>
                <w:rFonts w:ascii="Calibri" w:hAnsi="Calibri" w:cs="Calibri"/>
                <w:color w:val="000000"/>
                <w:lang w:val="en-GB" w:eastAsia="en-GB"/>
              </w:rPr>
              <w:t xml:space="preserve"> za </w:t>
            </w:r>
            <w:proofErr w:type="spellStart"/>
            <w:r w:rsidRPr="00FB61FF">
              <w:rPr>
                <w:rFonts w:ascii="Calibri" w:hAnsi="Calibri" w:cs="Calibri"/>
                <w:color w:val="000000"/>
                <w:lang w:val="en-GB" w:eastAsia="en-GB"/>
              </w:rPr>
              <w:t>zaposlene</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plaća</w:t>
            </w:r>
            <w:proofErr w:type="spellEnd"/>
            <w:r w:rsidRPr="00FB61FF">
              <w:rPr>
                <w:rFonts w:ascii="Calibri" w:hAnsi="Calibri" w:cs="Calibri"/>
                <w:color w:val="000000"/>
                <w:lang w:val="en-GB" w:eastAsia="en-GB"/>
              </w:rPr>
              <w:t xml:space="preserve"> za 06/20)</w:t>
            </w:r>
          </w:p>
        </w:tc>
        <w:tc>
          <w:tcPr>
            <w:tcW w:w="2340" w:type="dxa"/>
            <w:gridSpan w:val="2"/>
            <w:tcBorders>
              <w:top w:val="nil"/>
              <w:left w:val="nil"/>
              <w:bottom w:val="nil"/>
              <w:right w:val="nil"/>
            </w:tcBorders>
            <w:shd w:val="clear" w:color="auto" w:fill="auto"/>
            <w:noWrap/>
            <w:vAlign w:val="bottom"/>
            <w:hideMark/>
          </w:tcPr>
          <w:p w14:paraId="508B471E"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357.579,81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0A342D8F" w14:textId="77777777" w:rsidR="00FB61FF" w:rsidRPr="00FB61FF" w:rsidRDefault="00FB61FF" w:rsidP="00FB61FF">
            <w:pPr>
              <w:jc w:val="right"/>
              <w:rPr>
                <w:rFonts w:ascii="Calibri" w:hAnsi="Calibri" w:cs="Calibri"/>
                <w:color w:val="000000"/>
                <w:lang w:val="en-GB" w:eastAsia="en-GB"/>
              </w:rPr>
            </w:pPr>
          </w:p>
        </w:tc>
      </w:tr>
      <w:tr w:rsidR="00FB61FF" w:rsidRPr="00FB61FF" w14:paraId="30C369F0" w14:textId="77777777" w:rsidTr="00FB61FF">
        <w:trPr>
          <w:gridAfter w:val="1"/>
          <w:wAfter w:w="387" w:type="dxa"/>
          <w:trHeight w:val="1260"/>
        </w:trPr>
        <w:tc>
          <w:tcPr>
            <w:tcW w:w="1135" w:type="dxa"/>
            <w:gridSpan w:val="2"/>
            <w:tcBorders>
              <w:top w:val="nil"/>
              <w:left w:val="nil"/>
              <w:bottom w:val="nil"/>
              <w:right w:val="nil"/>
            </w:tcBorders>
            <w:shd w:val="clear" w:color="auto" w:fill="auto"/>
            <w:noWrap/>
            <w:hideMark/>
          </w:tcPr>
          <w:p w14:paraId="203254F3"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232</w:t>
            </w:r>
          </w:p>
        </w:tc>
        <w:tc>
          <w:tcPr>
            <w:tcW w:w="3700" w:type="dxa"/>
            <w:tcBorders>
              <w:top w:val="nil"/>
              <w:left w:val="nil"/>
              <w:bottom w:val="nil"/>
              <w:right w:val="nil"/>
            </w:tcBorders>
            <w:shd w:val="clear" w:color="auto" w:fill="auto"/>
            <w:vAlign w:val="center"/>
            <w:hideMark/>
          </w:tcPr>
          <w:p w14:paraId="45F1A0DB"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Obveze</w:t>
            </w:r>
            <w:proofErr w:type="spellEnd"/>
            <w:r w:rsidRPr="00FB61FF">
              <w:rPr>
                <w:rFonts w:ascii="Calibri" w:hAnsi="Calibri" w:cs="Calibri"/>
                <w:color w:val="000000"/>
                <w:lang w:val="en-GB" w:eastAsia="en-GB"/>
              </w:rPr>
              <w:t xml:space="preserve"> za </w:t>
            </w:r>
            <w:proofErr w:type="spellStart"/>
            <w:r w:rsidRPr="00FB61FF">
              <w:rPr>
                <w:rFonts w:ascii="Calibri" w:hAnsi="Calibri" w:cs="Calibri"/>
                <w:color w:val="000000"/>
                <w:lang w:val="en-GB" w:eastAsia="en-GB"/>
              </w:rPr>
              <w:t>materijalne</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rashode</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prijevoz</w:t>
            </w:r>
            <w:proofErr w:type="spellEnd"/>
            <w:r w:rsidRPr="00FB61FF">
              <w:rPr>
                <w:rFonts w:ascii="Calibri" w:hAnsi="Calibri" w:cs="Calibri"/>
                <w:color w:val="000000"/>
                <w:lang w:val="en-GB" w:eastAsia="en-GB"/>
              </w:rPr>
              <w:t xml:space="preserve"> za 06/20. </w:t>
            </w:r>
            <w:proofErr w:type="spellStart"/>
            <w:r w:rsidRPr="00FB61FF">
              <w:rPr>
                <w:rFonts w:ascii="Calibri" w:hAnsi="Calibri" w:cs="Calibri"/>
                <w:color w:val="000000"/>
                <w:lang w:val="en-GB" w:eastAsia="en-GB"/>
              </w:rPr>
              <w:t>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tekući</w:t>
            </w:r>
            <w:proofErr w:type="spellEnd"/>
            <w:r w:rsidRPr="00FB61FF">
              <w:rPr>
                <w:rFonts w:ascii="Calibri" w:hAnsi="Calibri" w:cs="Calibri"/>
                <w:color w:val="000000"/>
                <w:lang w:val="en-GB" w:eastAsia="en-GB"/>
              </w:rPr>
              <w:t xml:space="preserve"> </w:t>
            </w:r>
            <w:proofErr w:type="spellStart"/>
            <w:proofErr w:type="gramStart"/>
            <w:r w:rsidRPr="00FB61FF">
              <w:rPr>
                <w:rFonts w:ascii="Calibri" w:hAnsi="Calibri" w:cs="Calibri"/>
                <w:color w:val="000000"/>
                <w:lang w:val="en-GB" w:eastAsia="en-GB"/>
              </w:rPr>
              <w:t>mat.rashodi</w:t>
            </w:r>
            <w:proofErr w:type="gramEnd"/>
            <w:r w:rsidRPr="00FB61FF">
              <w:rPr>
                <w:rFonts w:ascii="Calibri" w:hAnsi="Calibri" w:cs="Calibri"/>
                <w:color w:val="000000"/>
                <w:lang w:val="en-GB" w:eastAsia="en-GB"/>
              </w:rPr>
              <w:t>-računi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pristigli</w:t>
            </w:r>
            <w:proofErr w:type="spellEnd"/>
            <w:r w:rsidRPr="00FB61FF">
              <w:rPr>
                <w:rFonts w:ascii="Calibri" w:hAnsi="Calibri" w:cs="Calibri"/>
                <w:color w:val="000000"/>
                <w:lang w:val="en-GB" w:eastAsia="en-GB"/>
              </w:rPr>
              <w:t xml:space="preserve"> </w:t>
            </w:r>
            <w:proofErr w:type="spellStart"/>
            <w:r w:rsidRPr="00FB61FF">
              <w:rPr>
                <w:rFonts w:ascii="Calibri" w:hAnsi="Calibri" w:cs="Calibri"/>
                <w:color w:val="000000"/>
                <w:lang w:val="en-GB" w:eastAsia="en-GB"/>
              </w:rPr>
              <w:t>početkom</w:t>
            </w:r>
            <w:proofErr w:type="spellEnd"/>
            <w:r w:rsidRPr="00FB61FF">
              <w:rPr>
                <w:rFonts w:ascii="Calibri" w:hAnsi="Calibri" w:cs="Calibri"/>
                <w:color w:val="000000"/>
                <w:lang w:val="en-GB" w:eastAsia="en-GB"/>
              </w:rPr>
              <w:t xml:space="preserve"> 07. </w:t>
            </w:r>
            <w:proofErr w:type="spellStart"/>
            <w:r w:rsidRPr="00FB61FF">
              <w:rPr>
                <w:rFonts w:ascii="Calibri" w:hAnsi="Calibri" w:cs="Calibri"/>
                <w:color w:val="000000"/>
                <w:lang w:val="en-GB" w:eastAsia="en-GB"/>
              </w:rPr>
              <w:t>mjeseca</w:t>
            </w:r>
            <w:proofErr w:type="spellEnd"/>
            <w:r w:rsidRPr="00FB61FF">
              <w:rPr>
                <w:rFonts w:ascii="Calibri" w:hAnsi="Calibri" w:cs="Calibri"/>
                <w:color w:val="000000"/>
                <w:lang w:val="en-GB" w:eastAsia="en-GB"/>
              </w:rPr>
              <w:t>)</w:t>
            </w:r>
          </w:p>
        </w:tc>
        <w:tc>
          <w:tcPr>
            <w:tcW w:w="2340" w:type="dxa"/>
            <w:gridSpan w:val="2"/>
            <w:tcBorders>
              <w:top w:val="nil"/>
              <w:left w:val="nil"/>
              <w:bottom w:val="nil"/>
              <w:right w:val="nil"/>
            </w:tcBorders>
            <w:shd w:val="clear" w:color="auto" w:fill="auto"/>
            <w:noWrap/>
            <w:vAlign w:val="bottom"/>
            <w:hideMark/>
          </w:tcPr>
          <w:p w14:paraId="61B4BC56"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39.254,91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6DAA13B8" w14:textId="77777777" w:rsidR="00FB61FF" w:rsidRPr="00FB61FF" w:rsidRDefault="00FB61FF" w:rsidP="00FB61FF">
            <w:pPr>
              <w:jc w:val="right"/>
              <w:rPr>
                <w:rFonts w:ascii="Calibri" w:hAnsi="Calibri" w:cs="Calibri"/>
                <w:color w:val="000000"/>
                <w:lang w:val="en-GB" w:eastAsia="en-GB"/>
              </w:rPr>
            </w:pPr>
          </w:p>
        </w:tc>
      </w:tr>
      <w:tr w:rsidR="00FB61FF" w:rsidRPr="00FB61FF" w14:paraId="423A913B"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53C3EBD6"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234</w:t>
            </w:r>
          </w:p>
        </w:tc>
        <w:tc>
          <w:tcPr>
            <w:tcW w:w="3700" w:type="dxa"/>
            <w:tcBorders>
              <w:top w:val="nil"/>
              <w:left w:val="nil"/>
              <w:bottom w:val="nil"/>
              <w:right w:val="nil"/>
            </w:tcBorders>
            <w:shd w:val="clear" w:color="auto" w:fill="auto"/>
            <w:noWrap/>
            <w:vAlign w:val="bottom"/>
            <w:hideMark/>
          </w:tcPr>
          <w:p w14:paraId="1E3B4DCE"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Obveza</w:t>
            </w:r>
            <w:proofErr w:type="spellEnd"/>
            <w:r w:rsidRPr="00FB61FF">
              <w:rPr>
                <w:rFonts w:ascii="Calibri" w:hAnsi="Calibri" w:cs="Calibri"/>
                <w:color w:val="000000"/>
                <w:lang w:val="en-GB" w:eastAsia="en-GB"/>
              </w:rPr>
              <w:t xml:space="preserve"> za </w:t>
            </w:r>
            <w:proofErr w:type="spellStart"/>
            <w:proofErr w:type="gramStart"/>
            <w:r w:rsidRPr="00FB61FF">
              <w:rPr>
                <w:rFonts w:ascii="Calibri" w:hAnsi="Calibri" w:cs="Calibri"/>
                <w:color w:val="000000"/>
                <w:lang w:val="en-GB" w:eastAsia="en-GB"/>
              </w:rPr>
              <w:t>fin.rashode</w:t>
            </w:r>
            <w:proofErr w:type="spellEnd"/>
            <w:proofErr w:type="gramEnd"/>
          </w:p>
        </w:tc>
        <w:tc>
          <w:tcPr>
            <w:tcW w:w="2340" w:type="dxa"/>
            <w:gridSpan w:val="2"/>
            <w:tcBorders>
              <w:top w:val="nil"/>
              <w:left w:val="nil"/>
              <w:bottom w:val="nil"/>
              <w:right w:val="nil"/>
            </w:tcBorders>
            <w:shd w:val="clear" w:color="auto" w:fill="auto"/>
            <w:noWrap/>
            <w:vAlign w:val="bottom"/>
            <w:hideMark/>
          </w:tcPr>
          <w:p w14:paraId="6424A23D"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437,92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6C70E629" w14:textId="77777777" w:rsidR="00FB61FF" w:rsidRPr="00FB61FF" w:rsidRDefault="00FB61FF" w:rsidP="00FB61FF">
            <w:pPr>
              <w:jc w:val="right"/>
              <w:rPr>
                <w:rFonts w:ascii="Calibri" w:hAnsi="Calibri" w:cs="Calibri"/>
                <w:color w:val="000000"/>
                <w:lang w:val="en-GB" w:eastAsia="en-GB"/>
              </w:rPr>
            </w:pPr>
          </w:p>
        </w:tc>
      </w:tr>
      <w:tr w:rsidR="00FB61FF" w:rsidRPr="00FB61FF" w14:paraId="0F4AD4CF" w14:textId="77777777" w:rsidTr="00FB61FF">
        <w:trPr>
          <w:gridAfter w:val="1"/>
          <w:wAfter w:w="387" w:type="dxa"/>
          <w:trHeight w:val="315"/>
        </w:trPr>
        <w:tc>
          <w:tcPr>
            <w:tcW w:w="1135" w:type="dxa"/>
            <w:gridSpan w:val="2"/>
            <w:tcBorders>
              <w:top w:val="nil"/>
              <w:left w:val="nil"/>
              <w:bottom w:val="nil"/>
              <w:right w:val="nil"/>
            </w:tcBorders>
            <w:shd w:val="clear" w:color="auto" w:fill="auto"/>
            <w:noWrap/>
            <w:vAlign w:val="bottom"/>
            <w:hideMark/>
          </w:tcPr>
          <w:p w14:paraId="5BE25248"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24</w:t>
            </w:r>
          </w:p>
        </w:tc>
        <w:tc>
          <w:tcPr>
            <w:tcW w:w="3700" w:type="dxa"/>
            <w:tcBorders>
              <w:top w:val="nil"/>
              <w:left w:val="nil"/>
              <w:bottom w:val="nil"/>
              <w:right w:val="nil"/>
            </w:tcBorders>
            <w:shd w:val="clear" w:color="auto" w:fill="auto"/>
            <w:noWrap/>
            <w:vAlign w:val="bottom"/>
            <w:hideMark/>
          </w:tcPr>
          <w:p w14:paraId="147B89CC" w14:textId="77777777" w:rsidR="00FB61FF" w:rsidRPr="00FB61FF" w:rsidRDefault="00FB61FF" w:rsidP="00FB61FF">
            <w:pPr>
              <w:rPr>
                <w:rFonts w:ascii="Calibri" w:hAnsi="Calibri" w:cs="Calibri"/>
                <w:color w:val="000000"/>
                <w:lang w:val="en-GB" w:eastAsia="en-GB"/>
              </w:rPr>
            </w:pPr>
            <w:proofErr w:type="spellStart"/>
            <w:r w:rsidRPr="00FB61FF">
              <w:rPr>
                <w:rFonts w:ascii="Calibri" w:hAnsi="Calibri" w:cs="Calibri"/>
                <w:color w:val="000000"/>
                <w:lang w:val="en-GB" w:eastAsia="en-GB"/>
              </w:rPr>
              <w:t>Obveze</w:t>
            </w:r>
            <w:proofErr w:type="spellEnd"/>
            <w:r w:rsidRPr="00FB61FF">
              <w:rPr>
                <w:rFonts w:ascii="Calibri" w:hAnsi="Calibri" w:cs="Calibri"/>
                <w:color w:val="000000"/>
                <w:lang w:val="en-GB" w:eastAsia="en-GB"/>
              </w:rPr>
              <w:t xml:space="preserve"> za </w:t>
            </w:r>
            <w:proofErr w:type="spellStart"/>
            <w:r w:rsidRPr="00FB61FF">
              <w:rPr>
                <w:rFonts w:ascii="Calibri" w:hAnsi="Calibri" w:cs="Calibri"/>
                <w:color w:val="000000"/>
                <w:lang w:val="en-GB" w:eastAsia="en-GB"/>
              </w:rPr>
              <w:t>nabavu</w:t>
            </w:r>
            <w:proofErr w:type="spellEnd"/>
            <w:r w:rsidRPr="00FB61FF">
              <w:rPr>
                <w:rFonts w:ascii="Calibri" w:hAnsi="Calibri" w:cs="Calibri"/>
                <w:color w:val="000000"/>
                <w:lang w:val="en-GB" w:eastAsia="en-GB"/>
              </w:rPr>
              <w:t xml:space="preserve"> </w:t>
            </w:r>
            <w:proofErr w:type="spellStart"/>
            <w:proofErr w:type="gramStart"/>
            <w:r w:rsidRPr="00FB61FF">
              <w:rPr>
                <w:rFonts w:ascii="Calibri" w:hAnsi="Calibri" w:cs="Calibri"/>
                <w:color w:val="000000"/>
                <w:lang w:val="en-GB" w:eastAsia="en-GB"/>
              </w:rPr>
              <w:t>nefinan.imovine</w:t>
            </w:r>
            <w:proofErr w:type="spellEnd"/>
            <w:proofErr w:type="gramEnd"/>
          </w:p>
        </w:tc>
        <w:tc>
          <w:tcPr>
            <w:tcW w:w="2340" w:type="dxa"/>
            <w:gridSpan w:val="2"/>
            <w:tcBorders>
              <w:top w:val="nil"/>
              <w:left w:val="nil"/>
              <w:bottom w:val="nil"/>
              <w:right w:val="nil"/>
            </w:tcBorders>
            <w:shd w:val="clear" w:color="auto" w:fill="auto"/>
            <w:noWrap/>
            <w:vAlign w:val="bottom"/>
            <w:hideMark/>
          </w:tcPr>
          <w:p w14:paraId="62621154" w14:textId="77777777" w:rsidR="00FB61FF" w:rsidRPr="00FB61FF" w:rsidRDefault="00FB61FF" w:rsidP="00FB61FF">
            <w:pPr>
              <w:jc w:val="right"/>
              <w:rPr>
                <w:rFonts w:ascii="Calibri" w:hAnsi="Calibri" w:cs="Calibri"/>
                <w:color w:val="000000"/>
                <w:lang w:val="en-GB" w:eastAsia="en-GB"/>
              </w:rPr>
            </w:pPr>
            <w:r w:rsidRPr="00FB61FF">
              <w:rPr>
                <w:rFonts w:ascii="Calibri" w:hAnsi="Calibri" w:cs="Calibri"/>
                <w:color w:val="000000"/>
                <w:lang w:val="en-GB" w:eastAsia="en-GB"/>
              </w:rPr>
              <w:t xml:space="preserve">2.650,00 </w:t>
            </w:r>
            <w:proofErr w:type="spellStart"/>
            <w:r w:rsidRPr="00FB61FF">
              <w:rPr>
                <w:rFonts w:ascii="Calibri" w:hAnsi="Calibri" w:cs="Calibri"/>
                <w:color w:val="000000"/>
                <w:lang w:val="en-GB" w:eastAsia="en-GB"/>
              </w:rPr>
              <w:t>kn</w:t>
            </w:r>
            <w:proofErr w:type="spellEnd"/>
          </w:p>
        </w:tc>
        <w:tc>
          <w:tcPr>
            <w:tcW w:w="960" w:type="dxa"/>
            <w:tcBorders>
              <w:top w:val="nil"/>
              <w:left w:val="nil"/>
              <w:bottom w:val="nil"/>
              <w:right w:val="nil"/>
            </w:tcBorders>
            <w:shd w:val="clear" w:color="auto" w:fill="auto"/>
            <w:noWrap/>
            <w:vAlign w:val="bottom"/>
            <w:hideMark/>
          </w:tcPr>
          <w:p w14:paraId="673FA286" w14:textId="77777777" w:rsidR="00FB61FF" w:rsidRPr="00FB61FF" w:rsidRDefault="00FB61FF" w:rsidP="00FB61FF">
            <w:pPr>
              <w:jc w:val="right"/>
              <w:rPr>
                <w:rFonts w:ascii="Calibri" w:hAnsi="Calibri" w:cs="Calibri"/>
                <w:color w:val="000000"/>
                <w:lang w:val="en-GB" w:eastAsia="en-GB"/>
              </w:rPr>
            </w:pPr>
          </w:p>
        </w:tc>
      </w:tr>
      <w:tr w:rsidR="00FB61FF" w:rsidRPr="00FB61FF" w14:paraId="61C220CA" w14:textId="77777777" w:rsidTr="00FB61FF">
        <w:trPr>
          <w:gridAfter w:val="1"/>
          <w:wAfter w:w="387" w:type="dxa"/>
          <w:trHeight w:val="300"/>
        </w:trPr>
        <w:tc>
          <w:tcPr>
            <w:tcW w:w="1135" w:type="dxa"/>
            <w:gridSpan w:val="2"/>
            <w:tcBorders>
              <w:top w:val="nil"/>
              <w:left w:val="nil"/>
              <w:bottom w:val="nil"/>
              <w:right w:val="nil"/>
            </w:tcBorders>
            <w:shd w:val="clear" w:color="auto" w:fill="auto"/>
            <w:noWrap/>
            <w:vAlign w:val="bottom"/>
            <w:hideMark/>
          </w:tcPr>
          <w:p w14:paraId="44D2D2C7" w14:textId="77777777" w:rsidR="00FB61FF" w:rsidRPr="00FB61FF" w:rsidRDefault="00FB61FF" w:rsidP="00FB61FF">
            <w:pPr>
              <w:rPr>
                <w:sz w:val="20"/>
                <w:szCs w:val="20"/>
                <w:lang w:val="en-GB" w:eastAsia="en-GB"/>
              </w:rPr>
            </w:pPr>
          </w:p>
        </w:tc>
        <w:tc>
          <w:tcPr>
            <w:tcW w:w="3700" w:type="dxa"/>
            <w:tcBorders>
              <w:top w:val="nil"/>
              <w:left w:val="nil"/>
              <w:bottom w:val="nil"/>
              <w:right w:val="nil"/>
            </w:tcBorders>
            <w:shd w:val="clear" w:color="auto" w:fill="auto"/>
            <w:noWrap/>
            <w:vAlign w:val="bottom"/>
            <w:hideMark/>
          </w:tcPr>
          <w:p w14:paraId="66ED045E" w14:textId="77777777" w:rsidR="00FB61FF" w:rsidRPr="00FB61FF" w:rsidRDefault="00FB61FF" w:rsidP="00FB61FF">
            <w:pPr>
              <w:rPr>
                <w:sz w:val="20"/>
                <w:szCs w:val="20"/>
                <w:lang w:val="en-GB" w:eastAsia="en-GB"/>
              </w:rPr>
            </w:pPr>
          </w:p>
        </w:tc>
        <w:tc>
          <w:tcPr>
            <w:tcW w:w="2340" w:type="dxa"/>
            <w:gridSpan w:val="2"/>
            <w:tcBorders>
              <w:top w:val="nil"/>
              <w:left w:val="nil"/>
              <w:bottom w:val="nil"/>
              <w:right w:val="nil"/>
            </w:tcBorders>
            <w:shd w:val="clear" w:color="auto" w:fill="auto"/>
            <w:noWrap/>
            <w:vAlign w:val="bottom"/>
            <w:hideMark/>
          </w:tcPr>
          <w:p w14:paraId="2DCD6F74" w14:textId="77777777" w:rsidR="00FB61FF" w:rsidRPr="00FB61FF" w:rsidRDefault="00FB61FF" w:rsidP="00FB61FF">
            <w:pPr>
              <w:rPr>
                <w:sz w:val="20"/>
                <w:szCs w:val="20"/>
                <w:lang w:val="en-GB" w:eastAsia="en-GB"/>
              </w:rPr>
            </w:pPr>
          </w:p>
        </w:tc>
        <w:tc>
          <w:tcPr>
            <w:tcW w:w="960" w:type="dxa"/>
            <w:tcBorders>
              <w:top w:val="nil"/>
              <w:left w:val="nil"/>
              <w:bottom w:val="nil"/>
              <w:right w:val="nil"/>
            </w:tcBorders>
            <w:shd w:val="clear" w:color="auto" w:fill="auto"/>
            <w:noWrap/>
            <w:vAlign w:val="bottom"/>
            <w:hideMark/>
          </w:tcPr>
          <w:p w14:paraId="3D397ECC" w14:textId="77777777" w:rsidR="00FB61FF" w:rsidRPr="00FB61FF" w:rsidRDefault="00FB61FF" w:rsidP="00FB61FF">
            <w:pPr>
              <w:rPr>
                <w:sz w:val="20"/>
                <w:szCs w:val="20"/>
                <w:lang w:val="en-GB" w:eastAsia="en-GB"/>
              </w:rPr>
            </w:pPr>
          </w:p>
        </w:tc>
      </w:tr>
    </w:tbl>
    <w:p w14:paraId="72CC0810" w14:textId="77777777" w:rsidR="00FB61FF" w:rsidRDefault="00FB61FF" w:rsidP="008F0065">
      <w:pPr>
        <w:pStyle w:val="Header"/>
        <w:rPr>
          <w:rFonts w:asciiTheme="minorHAnsi" w:hAnsiTheme="minorHAnsi"/>
          <w:b/>
          <w:sz w:val="22"/>
          <w:szCs w:val="22"/>
          <w:u w:val="single"/>
          <w:lang w:val="hr-HR"/>
        </w:rPr>
      </w:pPr>
    </w:p>
    <w:p w14:paraId="72CFF933" w14:textId="77777777" w:rsidR="00FB61FF" w:rsidRDefault="00FB61FF" w:rsidP="008F0065">
      <w:pPr>
        <w:pStyle w:val="Header"/>
        <w:rPr>
          <w:rFonts w:asciiTheme="minorHAnsi" w:hAnsiTheme="minorHAnsi"/>
          <w:b/>
          <w:sz w:val="22"/>
          <w:szCs w:val="22"/>
          <w:u w:val="single"/>
          <w:lang w:val="hr-HR"/>
        </w:rPr>
      </w:pPr>
    </w:p>
    <w:p w14:paraId="6724D745" w14:textId="185E4028" w:rsidR="008F0065" w:rsidRDefault="008F0065" w:rsidP="008F0065">
      <w:pPr>
        <w:pStyle w:val="Header"/>
        <w:rPr>
          <w:rFonts w:asciiTheme="minorHAnsi" w:hAnsiTheme="minorHAnsi"/>
          <w:b/>
          <w:sz w:val="22"/>
          <w:szCs w:val="22"/>
          <w:u w:val="single"/>
          <w:lang w:val="hr-HR"/>
        </w:rPr>
      </w:pPr>
      <w:r w:rsidRPr="00D04187">
        <w:rPr>
          <w:rFonts w:asciiTheme="minorHAnsi" w:hAnsiTheme="minorHAnsi"/>
          <w:b/>
          <w:sz w:val="22"/>
          <w:szCs w:val="22"/>
          <w:u w:val="single"/>
          <w:lang w:val="hr-HR"/>
        </w:rPr>
        <w:t>PR-RAS</w:t>
      </w:r>
    </w:p>
    <w:p w14:paraId="1327B958" w14:textId="77777777" w:rsidR="005D06C6" w:rsidRPr="00D04187" w:rsidRDefault="005D06C6" w:rsidP="008F0065">
      <w:pPr>
        <w:pStyle w:val="Header"/>
        <w:rPr>
          <w:rFonts w:asciiTheme="minorHAnsi" w:hAnsiTheme="minorHAnsi"/>
          <w:b/>
          <w:sz w:val="22"/>
          <w:szCs w:val="22"/>
          <w:u w:val="single"/>
          <w:lang w:val="hr-HR"/>
        </w:rPr>
      </w:pPr>
    </w:p>
    <w:p w14:paraId="0B635A26" w14:textId="3B32958F" w:rsidR="008F0065" w:rsidRPr="00D04187" w:rsidRDefault="008F0065" w:rsidP="008F0065">
      <w:pPr>
        <w:pStyle w:val="Header"/>
        <w:rPr>
          <w:rFonts w:asciiTheme="minorHAnsi" w:hAnsiTheme="minorHAnsi"/>
          <w:b/>
          <w:sz w:val="22"/>
          <w:szCs w:val="22"/>
          <w:u w:val="single"/>
          <w:lang w:val="hr-HR"/>
        </w:rPr>
      </w:pPr>
    </w:p>
    <w:p w14:paraId="1EA05576" w14:textId="64FB835E" w:rsidR="00D83FA6" w:rsidRPr="00D04187" w:rsidRDefault="00241B5A" w:rsidP="007B02A6">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001 Prihodi poslovanja</w:t>
      </w:r>
    </w:p>
    <w:p w14:paraId="3E21D584" w14:textId="77777777" w:rsidR="00241B5A" w:rsidRPr="00D04187" w:rsidRDefault="00241B5A" w:rsidP="00241B5A">
      <w:pPr>
        <w:pStyle w:val="Header"/>
        <w:ind w:left="720"/>
        <w:rPr>
          <w:rFonts w:asciiTheme="minorHAnsi" w:hAnsiTheme="minorHAnsi"/>
          <w:b/>
          <w:sz w:val="22"/>
          <w:szCs w:val="22"/>
          <w:u w:val="single"/>
          <w:lang w:val="hr-HR"/>
        </w:rPr>
      </w:pPr>
    </w:p>
    <w:p w14:paraId="06B14EC0" w14:textId="04AF6178" w:rsidR="00D83FA6" w:rsidRPr="00D04187" w:rsidRDefault="00D83FA6" w:rsidP="00D83FA6">
      <w:pPr>
        <w:pStyle w:val="Header"/>
        <w:rPr>
          <w:rFonts w:asciiTheme="minorHAnsi" w:hAnsiTheme="minorHAnsi"/>
          <w:sz w:val="22"/>
          <w:szCs w:val="22"/>
          <w:lang w:val="hr-HR"/>
        </w:rPr>
      </w:pPr>
      <w:r w:rsidRPr="00D04187">
        <w:rPr>
          <w:rFonts w:asciiTheme="minorHAnsi" w:hAnsiTheme="minorHAnsi"/>
          <w:sz w:val="22"/>
          <w:szCs w:val="22"/>
          <w:lang w:val="hr-HR"/>
        </w:rPr>
        <w:t xml:space="preserve">     U razdoblju od 01.01. do 30.06.2021. godine JVP Grada Krka ostvarila je </w:t>
      </w:r>
      <w:r w:rsidRPr="00D04187">
        <w:rPr>
          <w:rFonts w:asciiTheme="minorHAnsi" w:hAnsiTheme="minorHAnsi"/>
          <w:bCs/>
          <w:sz w:val="22"/>
          <w:szCs w:val="22"/>
          <w:lang w:val="hr-HR"/>
        </w:rPr>
        <w:t>prihode u ukupnom iznosu od 2.682.859,82 kn</w:t>
      </w:r>
      <w:r w:rsidRPr="00D04187">
        <w:rPr>
          <w:rFonts w:asciiTheme="minorHAnsi" w:hAnsiTheme="minorHAnsi"/>
          <w:sz w:val="22"/>
          <w:szCs w:val="22"/>
          <w:lang w:val="hr-HR"/>
        </w:rPr>
        <w:t xml:space="preserve"> što predstavlja </w:t>
      </w:r>
      <w:r w:rsidR="007B02A6" w:rsidRPr="00D04187">
        <w:rPr>
          <w:rFonts w:asciiTheme="minorHAnsi" w:hAnsiTheme="minorHAnsi"/>
          <w:sz w:val="22"/>
          <w:szCs w:val="22"/>
          <w:lang w:val="hr-HR"/>
        </w:rPr>
        <w:t xml:space="preserve">smanjenje </w:t>
      </w:r>
      <w:r w:rsidRPr="00D04187">
        <w:rPr>
          <w:rFonts w:asciiTheme="minorHAnsi" w:hAnsiTheme="minorHAnsi"/>
          <w:sz w:val="22"/>
          <w:szCs w:val="22"/>
          <w:lang w:val="hr-HR"/>
        </w:rPr>
        <w:t xml:space="preserve">za </w:t>
      </w:r>
      <w:r w:rsidR="007B02A6" w:rsidRPr="00D04187">
        <w:rPr>
          <w:rFonts w:asciiTheme="minorHAnsi" w:hAnsiTheme="minorHAnsi"/>
          <w:sz w:val="22"/>
          <w:szCs w:val="22"/>
          <w:lang w:val="hr-HR"/>
        </w:rPr>
        <w:t>5,80</w:t>
      </w:r>
      <w:r w:rsidRPr="00D04187">
        <w:rPr>
          <w:rFonts w:asciiTheme="minorHAnsi" w:hAnsiTheme="minorHAnsi"/>
          <w:sz w:val="22"/>
          <w:szCs w:val="22"/>
          <w:lang w:val="hr-HR"/>
        </w:rPr>
        <w:t xml:space="preserve"> % u odnosu na isto razdoblje u 20</w:t>
      </w:r>
      <w:r w:rsidR="007B02A6" w:rsidRPr="00D04187">
        <w:rPr>
          <w:rFonts w:asciiTheme="minorHAnsi" w:hAnsiTheme="minorHAnsi"/>
          <w:sz w:val="22"/>
          <w:szCs w:val="22"/>
          <w:lang w:val="hr-HR"/>
        </w:rPr>
        <w:t>20</w:t>
      </w:r>
      <w:r w:rsidRPr="00D04187">
        <w:rPr>
          <w:rFonts w:asciiTheme="minorHAnsi" w:hAnsiTheme="minorHAnsi"/>
          <w:sz w:val="22"/>
          <w:szCs w:val="22"/>
          <w:lang w:val="hr-HR"/>
        </w:rPr>
        <w:t xml:space="preserve">. godini.  U prošloj godini prihodi poslovanja ostvareni su u iznosu od </w:t>
      </w:r>
      <w:r w:rsidR="007B02A6" w:rsidRPr="00D04187">
        <w:rPr>
          <w:rFonts w:asciiTheme="minorHAnsi" w:hAnsiTheme="minorHAnsi"/>
          <w:bCs/>
          <w:sz w:val="22"/>
          <w:szCs w:val="22"/>
          <w:lang w:val="hr-HR"/>
        </w:rPr>
        <w:t>2.847.571,69 kn</w:t>
      </w:r>
      <w:r w:rsidRPr="00D04187">
        <w:rPr>
          <w:rFonts w:asciiTheme="minorHAnsi" w:hAnsiTheme="minorHAnsi"/>
          <w:sz w:val="22"/>
          <w:szCs w:val="22"/>
          <w:lang w:val="hr-HR"/>
        </w:rPr>
        <w:t>.</w:t>
      </w:r>
    </w:p>
    <w:p w14:paraId="686F4882" w14:textId="77777777" w:rsidR="008F013E" w:rsidRPr="00D04187" w:rsidRDefault="008F013E" w:rsidP="00D83FA6">
      <w:pPr>
        <w:pStyle w:val="Header"/>
        <w:rPr>
          <w:rFonts w:asciiTheme="minorHAnsi" w:hAnsiTheme="minorHAnsi"/>
          <w:sz w:val="22"/>
          <w:szCs w:val="22"/>
          <w:lang w:val="hr-HR"/>
        </w:rPr>
      </w:pPr>
    </w:p>
    <w:p w14:paraId="573AF3DC" w14:textId="2B3AF646" w:rsidR="008F013E" w:rsidRPr="00D04187" w:rsidRDefault="008F013E" w:rsidP="008F013E">
      <w:pPr>
        <w:pStyle w:val="Header"/>
        <w:numPr>
          <w:ilvl w:val="0"/>
          <w:numId w:val="17"/>
        </w:numPr>
        <w:rPr>
          <w:rFonts w:asciiTheme="minorHAnsi" w:hAnsiTheme="minorHAnsi"/>
          <w:b/>
          <w:bCs/>
          <w:sz w:val="22"/>
          <w:szCs w:val="22"/>
          <w:lang w:val="hr-HR"/>
        </w:rPr>
      </w:pPr>
      <w:r w:rsidRPr="00D04187">
        <w:rPr>
          <w:rFonts w:asciiTheme="minorHAnsi" w:hAnsiTheme="minorHAnsi"/>
          <w:b/>
          <w:bCs/>
          <w:sz w:val="22"/>
          <w:szCs w:val="22"/>
          <w:lang w:val="hr-HR"/>
        </w:rPr>
        <w:t>AOP120 Prihodi od prodaje proizvoda i usluga</w:t>
      </w:r>
      <w:r w:rsidR="003E7627" w:rsidRPr="00D04187">
        <w:rPr>
          <w:rFonts w:asciiTheme="minorHAnsi" w:hAnsiTheme="minorHAnsi"/>
          <w:b/>
          <w:bCs/>
          <w:sz w:val="22"/>
          <w:szCs w:val="22"/>
          <w:lang w:val="hr-HR"/>
        </w:rPr>
        <w:t>, te pruženih usluga</w:t>
      </w:r>
    </w:p>
    <w:p w14:paraId="2DF1ECC0" w14:textId="77777777" w:rsidR="008F013E" w:rsidRPr="00D04187" w:rsidRDefault="008F013E" w:rsidP="00D83FA6">
      <w:pPr>
        <w:pStyle w:val="Header"/>
        <w:rPr>
          <w:rFonts w:asciiTheme="minorHAnsi" w:hAnsiTheme="minorHAnsi"/>
          <w:sz w:val="22"/>
          <w:szCs w:val="22"/>
          <w:lang w:val="hr-HR"/>
        </w:rPr>
      </w:pPr>
    </w:p>
    <w:p w14:paraId="54987D0A" w14:textId="1D1306C1" w:rsidR="008F013E" w:rsidRPr="00D04187" w:rsidRDefault="008616FF" w:rsidP="008F013E">
      <w:pPr>
        <w:pStyle w:val="Header"/>
        <w:rPr>
          <w:rFonts w:asciiTheme="minorHAnsi" w:hAnsiTheme="minorHAnsi" w:cstheme="minorHAnsi"/>
          <w:sz w:val="22"/>
          <w:szCs w:val="22"/>
          <w:lang w:val="hr-HR"/>
        </w:rPr>
      </w:pPr>
      <w:r w:rsidRPr="00D04187">
        <w:rPr>
          <w:rFonts w:asciiTheme="minorHAnsi" w:hAnsiTheme="minorHAnsi" w:cstheme="minorHAnsi"/>
          <w:sz w:val="22"/>
          <w:szCs w:val="22"/>
          <w:lang w:val="hr-HR"/>
        </w:rPr>
        <w:t xml:space="preserve">     </w:t>
      </w:r>
      <w:r w:rsidR="003E7627" w:rsidRPr="00D04187">
        <w:rPr>
          <w:rFonts w:asciiTheme="minorHAnsi" w:hAnsiTheme="minorHAnsi" w:cstheme="minorHAnsi"/>
          <w:sz w:val="22"/>
          <w:szCs w:val="22"/>
          <w:lang w:val="hr-HR"/>
        </w:rPr>
        <w:t>Prošle godine u prvom polugodištu nismo ostvarili ovu vrstu prihoda</w:t>
      </w:r>
      <w:r w:rsidRPr="00D04187">
        <w:rPr>
          <w:rFonts w:asciiTheme="minorHAnsi" w:hAnsiTheme="minorHAnsi" w:cstheme="minorHAnsi"/>
          <w:sz w:val="22"/>
          <w:szCs w:val="22"/>
          <w:lang w:val="hr-HR"/>
        </w:rPr>
        <w:t xml:space="preserve">, dok su u 2021. godini ostvareni u iznosu od 2.041. kn. </w:t>
      </w:r>
      <w:r w:rsidR="008F013E" w:rsidRPr="00D04187">
        <w:rPr>
          <w:rFonts w:asciiTheme="minorHAnsi" w:hAnsiTheme="minorHAnsi" w:cstheme="minorHAnsi"/>
          <w:sz w:val="22"/>
          <w:szCs w:val="22"/>
          <w:lang w:val="hr-HR"/>
        </w:rPr>
        <w:t xml:space="preserve"> Ova vrsta prihoda vezana je uz potpis ugovor sa </w:t>
      </w:r>
      <w:proofErr w:type="spellStart"/>
      <w:r w:rsidR="008F013E" w:rsidRPr="00D04187">
        <w:rPr>
          <w:rFonts w:asciiTheme="minorHAnsi" w:hAnsiTheme="minorHAnsi" w:cstheme="minorHAnsi"/>
          <w:sz w:val="22"/>
          <w:szCs w:val="22"/>
          <w:lang w:val="hr-HR"/>
        </w:rPr>
        <w:t>Hep</w:t>
      </w:r>
      <w:proofErr w:type="spellEnd"/>
      <w:r w:rsidR="008F013E" w:rsidRPr="00D04187">
        <w:rPr>
          <w:rFonts w:asciiTheme="minorHAnsi" w:hAnsiTheme="minorHAnsi" w:cstheme="minorHAnsi"/>
          <w:sz w:val="22"/>
          <w:szCs w:val="22"/>
          <w:lang w:val="hr-HR"/>
        </w:rPr>
        <w:t xml:space="preserve">-Opskrbom  d.o.o. o opskrbi električnom energijom, kojim je reguliran i otkup električne energije koju proizvodi fotonaponska elektrana na krovu zgrade JVP Grada Krka. Kako nam je Grad Krk </w:t>
      </w:r>
      <w:r w:rsidRPr="00D04187">
        <w:rPr>
          <w:rFonts w:asciiTheme="minorHAnsi" w:hAnsiTheme="minorHAnsi" w:cstheme="minorHAnsi"/>
          <w:sz w:val="22"/>
          <w:szCs w:val="22"/>
          <w:lang w:val="hr-HR"/>
        </w:rPr>
        <w:t xml:space="preserve"> u 2020. g. </w:t>
      </w:r>
      <w:r w:rsidR="008F013E" w:rsidRPr="00D04187">
        <w:rPr>
          <w:rFonts w:asciiTheme="minorHAnsi" w:hAnsiTheme="minorHAnsi" w:cstheme="minorHAnsi"/>
          <w:sz w:val="22"/>
          <w:szCs w:val="22"/>
          <w:lang w:val="hr-HR"/>
        </w:rPr>
        <w:t xml:space="preserve">prenio vlasništvo elektrane  na taj su se način stvorili uvjeti da ostvarujemo ovu vrstu prihoda. </w:t>
      </w:r>
    </w:p>
    <w:p w14:paraId="7901C5C4" w14:textId="5A413B48" w:rsidR="008F013E" w:rsidRPr="00D04187" w:rsidRDefault="008F013E" w:rsidP="008F013E">
      <w:pPr>
        <w:pStyle w:val="Header"/>
        <w:rPr>
          <w:rFonts w:asciiTheme="minorHAnsi" w:hAnsiTheme="minorHAnsi"/>
          <w:sz w:val="22"/>
          <w:szCs w:val="22"/>
          <w:lang w:val="hr-HR"/>
        </w:rPr>
      </w:pPr>
      <w:r w:rsidRPr="00D04187">
        <w:rPr>
          <w:rFonts w:asciiTheme="minorHAnsi" w:hAnsiTheme="minorHAnsi" w:cstheme="minorHAnsi"/>
          <w:sz w:val="22"/>
          <w:szCs w:val="22"/>
          <w:lang w:val="hr-HR"/>
        </w:rPr>
        <w:t xml:space="preserve">Prihodi od pruženih usluga ostvareni su u iznosu od </w:t>
      </w:r>
      <w:r w:rsidR="008616FF" w:rsidRPr="00D04187">
        <w:rPr>
          <w:rFonts w:asciiTheme="minorHAnsi" w:hAnsiTheme="minorHAnsi" w:cstheme="minorHAnsi"/>
          <w:sz w:val="22"/>
          <w:szCs w:val="22"/>
          <w:lang w:val="hr-HR"/>
        </w:rPr>
        <w:t>14</w:t>
      </w:r>
      <w:r w:rsidRPr="00D04187">
        <w:rPr>
          <w:rFonts w:asciiTheme="minorHAnsi" w:hAnsiTheme="minorHAnsi" w:cstheme="minorHAnsi"/>
          <w:sz w:val="22"/>
          <w:szCs w:val="22"/>
          <w:lang w:val="hr-HR"/>
        </w:rPr>
        <w:t>.</w:t>
      </w:r>
      <w:r w:rsidR="008616FF" w:rsidRPr="00D04187">
        <w:rPr>
          <w:rFonts w:asciiTheme="minorHAnsi" w:hAnsiTheme="minorHAnsi" w:cstheme="minorHAnsi"/>
          <w:sz w:val="22"/>
          <w:szCs w:val="22"/>
          <w:lang w:val="hr-HR"/>
        </w:rPr>
        <w:t>9</w:t>
      </w:r>
      <w:r w:rsidRPr="00D04187">
        <w:rPr>
          <w:rFonts w:asciiTheme="minorHAnsi" w:hAnsiTheme="minorHAnsi" w:cstheme="minorHAnsi"/>
          <w:sz w:val="22"/>
          <w:szCs w:val="22"/>
          <w:lang w:val="hr-HR"/>
        </w:rPr>
        <w:t>50,00  kn, a prvenstveno se odnose na usluge prijevoza vode</w:t>
      </w:r>
      <w:r w:rsidR="008616FF" w:rsidRPr="00D04187">
        <w:rPr>
          <w:rFonts w:asciiTheme="minorHAnsi" w:hAnsiTheme="minorHAnsi" w:cstheme="minorHAnsi"/>
          <w:sz w:val="22"/>
          <w:szCs w:val="22"/>
          <w:lang w:val="hr-HR"/>
        </w:rPr>
        <w:t xml:space="preserve">. </w:t>
      </w:r>
    </w:p>
    <w:p w14:paraId="540CE7F0" w14:textId="77777777" w:rsidR="008F013E" w:rsidRPr="00D04187" w:rsidRDefault="008F013E" w:rsidP="008F013E">
      <w:pPr>
        <w:pStyle w:val="Header"/>
        <w:jc w:val="both"/>
        <w:rPr>
          <w:rFonts w:asciiTheme="minorHAnsi" w:hAnsiTheme="minorHAnsi"/>
          <w:sz w:val="22"/>
          <w:szCs w:val="22"/>
          <w:lang w:val="hr-HR"/>
        </w:rPr>
      </w:pPr>
    </w:p>
    <w:p w14:paraId="1B6A35A3" w14:textId="77777777" w:rsidR="008F013E" w:rsidRPr="00D04187" w:rsidRDefault="008F013E" w:rsidP="00D83FA6">
      <w:pPr>
        <w:pStyle w:val="Header"/>
        <w:rPr>
          <w:rFonts w:asciiTheme="minorHAnsi" w:hAnsiTheme="minorHAnsi"/>
          <w:sz w:val="22"/>
          <w:szCs w:val="22"/>
          <w:lang w:val="hr-HR"/>
        </w:rPr>
      </w:pPr>
    </w:p>
    <w:p w14:paraId="689D1B79" w14:textId="438B05D2" w:rsidR="00A517AB" w:rsidRPr="00D04187" w:rsidRDefault="00A517AB"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w:t>
      </w:r>
      <w:r w:rsidR="00154A79" w:rsidRPr="00D04187">
        <w:rPr>
          <w:rFonts w:asciiTheme="minorHAnsi" w:hAnsiTheme="minorHAnsi"/>
          <w:b/>
          <w:sz w:val="22"/>
          <w:szCs w:val="22"/>
          <w:lang w:val="hr-HR"/>
        </w:rPr>
        <w:t>28</w:t>
      </w:r>
      <w:r w:rsidRPr="00D04187">
        <w:rPr>
          <w:rFonts w:asciiTheme="minorHAnsi" w:hAnsiTheme="minorHAnsi"/>
          <w:b/>
          <w:sz w:val="22"/>
          <w:szCs w:val="22"/>
          <w:lang w:val="hr-HR"/>
        </w:rPr>
        <w:t xml:space="preserve"> Prihodi iz nadležnog proračuna</w:t>
      </w:r>
    </w:p>
    <w:p w14:paraId="6E33E94A" w14:textId="7FCF880C" w:rsidR="00A517AB" w:rsidRPr="00D04187" w:rsidRDefault="008616FF" w:rsidP="00A517AB">
      <w:pPr>
        <w:pStyle w:val="Header"/>
        <w:rPr>
          <w:rFonts w:asciiTheme="minorHAnsi" w:hAnsiTheme="minorHAnsi"/>
          <w:sz w:val="22"/>
          <w:szCs w:val="22"/>
          <w:lang w:val="hr-HR"/>
        </w:rPr>
      </w:pPr>
      <w:r w:rsidRPr="00D04187">
        <w:rPr>
          <w:rFonts w:asciiTheme="minorHAnsi" w:hAnsiTheme="minorHAnsi"/>
          <w:sz w:val="22"/>
          <w:szCs w:val="22"/>
          <w:lang w:val="hr-HR"/>
        </w:rPr>
        <w:t xml:space="preserve">     </w:t>
      </w:r>
      <w:r w:rsidR="007B02A6" w:rsidRPr="00D04187">
        <w:rPr>
          <w:rFonts w:asciiTheme="minorHAnsi" w:hAnsiTheme="minorHAnsi"/>
          <w:sz w:val="22"/>
          <w:szCs w:val="22"/>
          <w:lang w:val="hr-HR"/>
        </w:rPr>
        <w:t>Prihodi iz nadležnog proračuna ostvareni su u iznosu 1.997.663 kn što predstavlja smanjenje za 8 % u odnosu na prošlu godinu kada su ostvareni u iznosu od 2.170.430 kn. Razlika je nastala zbog toga što su u</w:t>
      </w:r>
      <w:r w:rsidR="00A517AB" w:rsidRPr="00D04187">
        <w:rPr>
          <w:rFonts w:asciiTheme="minorHAnsi" w:hAnsiTheme="minorHAnsi"/>
          <w:sz w:val="22"/>
          <w:szCs w:val="22"/>
          <w:lang w:val="hr-HR"/>
        </w:rPr>
        <w:t xml:space="preserve"> ovoj skupini osim  uobičajenih prihoda iz nadležnog proračuna (Grada Krka) za financiranje rashoda poslovanja</w:t>
      </w:r>
      <w:r w:rsidR="007B02A6" w:rsidRPr="00D04187">
        <w:rPr>
          <w:rFonts w:asciiTheme="minorHAnsi" w:hAnsiTheme="minorHAnsi"/>
          <w:sz w:val="22"/>
          <w:szCs w:val="22"/>
          <w:lang w:val="hr-HR"/>
        </w:rPr>
        <w:t xml:space="preserve"> prošle godine</w:t>
      </w:r>
      <w:r w:rsidR="00A517AB" w:rsidRPr="00D04187">
        <w:rPr>
          <w:rFonts w:asciiTheme="minorHAnsi" w:hAnsiTheme="minorHAnsi"/>
          <w:sz w:val="22"/>
          <w:szCs w:val="22"/>
          <w:lang w:val="hr-HR"/>
        </w:rPr>
        <w:t xml:space="preserve"> ostvareni i prihodi za  financiranje rashoda za nabavu nefinancijske imovine. </w:t>
      </w:r>
      <w:r w:rsidR="00154A79" w:rsidRPr="00D04187">
        <w:rPr>
          <w:rFonts w:asciiTheme="minorHAnsi" w:hAnsiTheme="minorHAnsi"/>
          <w:sz w:val="22"/>
          <w:szCs w:val="22"/>
          <w:lang w:val="hr-HR"/>
        </w:rPr>
        <w:t xml:space="preserve"> </w:t>
      </w:r>
      <w:r w:rsidR="00A517AB" w:rsidRPr="00D04187">
        <w:rPr>
          <w:rFonts w:asciiTheme="minorHAnsi" w:hAnsiTheme="minorHAnsi"/>
          <w:sz w:val="22"/>
          <w:szCs w:val="22"/>
          <w:lang w:val="hr-HR"/>
        </w:rPr>
        <w:t>JVP Grada Krka</w:t>
      </w:r>
      <w:r w:rsidR="00154A79" w:rsidRPr="00D04187">
        <w:rPr>
          <w:rFonts w:asciiTheme="minorHAnsi" w:hAnsiTheme="minorHAnsi"/>
          <w:sz w:val="22"/>
          <w:szCs w:val="22"/>
          <w:lang w:val="hr-HR"/>
        </w:rPr>
        <w:t xml:space="preserve"> u 2019.g.</w:t>
      </w:r>
      <w:r w:rsidR="00A517AB" w:rsidRPr="00D04187">
        <w:rPr>
          <w:rFonts w:asciiTheme="minorHAnsi" w:hAnsiTheme="minorHAnsi"/>
          <w:sz w:val="22"/>
          <w:szCs w:val="22"/>
          <w:lang w:val="hr-HR"/>
        </w:rPr>
        <w:t xml:space="preserve"> nabavila</w:t>
      </w:r>
      <w:r w:rsidR="00154A79" w:rsidRPr="00D04187">
        <w:rPr>
          <w:rFonts w:asciiTheme="minorHAnsi" w:hAnsiTheme="minorHAnsi"/>
          <w:sz w:val="22"/>
          <w:szCs w:val="22"/>
          <w:lang w:val="hr-HR"/>
        </w:rPr>
        <w:t xml:space="preserve"> je</w:t>
      </w:r>
      <w:r w:rsidR="00A517AB" w:rsidRPr="00D04187">
        <w:rPr>
          <w:rFonts w:asciiTheme="minorHAnsi" w:hAnsiTheme="minorHAnsi"/>
          <w:sz w:val="22"/>
          <w:szCs w:val="22"/>
          <w:lang w:val="hr-HR"/>
        </w:rPr>
        <w:t xml:space="preserve">  uz pomoć Grada</w:t>
      </w:r>
      <w:r w:rsidRPr="00D04187">
        <w:rPr>
          <w:rFonts w:asciiTheme="minorHAnsi" w:hAnsiTheme="minorHAnsi"/>
          <w:sz w:val="22"/>
          <w:szCs w:val="22"/>
          <w:lang w:val="hr-HR"/>
        </w:rPr>
        <w:t xml:space="preserve"> Krka</w:t>
      </w:r>
      <w:r w:rsidR="00A517AB" w:rsidRPr="00D04187">
        <w:rPr>
          <w:rFonts w:asciiTheme="minorHAnsi" w:hAnsiTheme="minorHAnsi"/>
          <w:sz w:val="22"/>
          <w:szCs w:val="22"/>
          <w:lang w:val="hr-HR"/>
        </w:rPr>
        <w:t xml:space="preserve"> novo tehničko vozilo</w:t>
      </w:r>
      <w:r w:rsidR="00B97099" w:rsidRPr="00D04187">
        <w:rPr>
          <w:rFonts w:asciiTheme="minorHAnsi" w:hAnsiTheme="minorHAnsi"/>
          <w:sz w:val="22"/>
          <w:szCs w:val="22"/>
          <w:lang w:val="hr-HR"/>
        </w:rPr>
        <w:t xml:space="preserve"> ( uk. vrijednosti 3.441.250 kn) </w:t>
      </w:r>
      <w:r w:rsidR="00A517AB" w:rsidRPr="00D04187">
        <w:rPr>
          <w:rFonts w:asciiTheme="minorHAnsi" w:hAnsiTheme="minorHAnsi"/>
          <w:sz w:val="22"/>
          <w:szCs w:val="22"/>
          <w:lang w:val="hr-HR"/>
        </w:rPr>
        <w:t xml:space="preserve"> koje je kupljeno na način da se dio dugovanja prebaci</w:t>
      </w:r>
      <w:r w:rsidR="00154A79" w:rsidRPr="00D04187">
        <w:rPr>
          <w:rFonts w:asciiTheme="minorHAnsi" w:hAnsiTheme="minorHAnsi"/>
          <w:sz w:val="22"/>
          <w:szCs w:val="22"/>
          <w:lang w:val="hr-HR"/>
        </w:rPr>
        <w:t>o</w:t>
      </w:r>
      <w:r w:rsidR="00A517AB" w:rsidRPr="00D04187">
        <w:rPr>
          <w:rFonts w:asciiTheme="minorHAnsi" w:hAnsiTheme="minorHAnsi"/>
          <w:sz w:val="22"/>
          <w:szCs w:val="22"/>
          <w:lang w:val="hr-HR"/>
        </w:rPr>
        <w:t xml:space="preserve">  i u 2020.</w:t>
      </w:r>
      <w:r w:rsidR="00F84993" w:rsidRPr="00D04187">
        <w:rPr>
          <w:rFonts w:asciiTheme="minorHAnsi" w:hAnsiTheme="minorHAnsi"/>
          <w:sz w:val="22"/>
          <w:szCs w:val="22"/>
          <w:lang w:val="hr-HR"/>
        </w:rPr>
        <w:t xml:space="preserve"> </w:t>
      </w:r>
      <w:r w:rsidR="00A517AB" w:rsidRPr="00D04187">
        <w:rPr>
          <w:rFonts w:asciiTheme="minorHAnsi" w:hAnsiTheme="minorHAnsi"/>
          <w:sz w:val="22"/>
          <w:szCs w:val="22"/>
          <w:lang w:val="hr-HR"/>
        </w:rPr>
        <w:t>g. u uk. iznosu od 950.000 kn</w:t>
      </w:r>
      <w:r w:rsidR="00154A79" w:rsidRPr="00D04187">
        <w:rPr>
          <w:rFonts w:asciiTheme="minorHAnsi" w:hAnsiTheme="minorHAnsi"/>
          <w:sz w:val="22"/>
          <w:szCs w:val="22"/>
          <w:lang w:val="hr-HR"/>
        </w:rPr>
        <w:t xml:space="preserve">. </w:t>
      </w:r>
      <w:r w:rsidR="00A517AB" w:rsidRPr="00D04187">
        <w:rPr>
          <w:rFonts w:asciiTheme="minorHAnsi" w:hAnsiTheme="minorHAnsi"/>
          <w:sz w:val="22"/>
          <w:szCs w:val="22"/>
          <w:lang w:val="hr-HR"/>
        </w:rPr>
        <w:t xml:space="preserve"> Grad Krk</w:t>
      </w:r>
      <w:r w:rsidR="00154A79" w:rsidRPr="00D04187">
        <w:rPr>
          <w:rFonts w:asciiTheme="minorHAnsi" w:hAnsiTheme="minorHAnsi"/>
          <w:sz w:val="22"/>
          <w:szCs w:val="22"/>
          <w:lang w:val="hr-HR"/>
        </w:rPr>
        <w:t xml:space="preserve"> je dogovoreni iznos uplatio  </w:t>
      </w:r>
      <w:r w:rsidR="00A517AB" w:rsidRPr="00D04187">
        <w:rPr>
          <w:rFonts w:asciiTheme="minorHAnsi" w:hAnsiTheme="minorHAnsi"/>
          <w:sz w:val="22"/>
          <w:szCs w:val="22"/>
          <w:lang w:val="hr-HR"/>
        </w:rPr>
        <w:t xml:space="preserve">kroz 4 </w:t>
      </w:r>
      <w:r w:rsidR="00154A79" w:rsidRPr="00D04187">
        <w:rPr>
          <w:rFonts w:asciiTheme="minorHAnsi" w:hAnsiTheme="minorHAnsi"/>
          <w:sz w:val="22"/>
          <w:szCs w:val="22"/>
          <w:lang w:val="hr-HR"/>
        </w:rPr>
        <w:t xml:space="preserve"> mjesečne </w:t>
      </w:r>
      <w:r w:rsidR="00A517AB" w:rsidRPr="00D04187">
        <w:rPr>
          <w:rFonts w:asciiTheme="minorHAnsi" w:hAnsiTheme="minorHAnsi"/>
          <w:sz w:val="22"/>
          <w:szCs w:val="22"/>
          <w:lang w:val="hr-HR"/>
        </w:rPr>
        <w:t>uplate</w:t>
      </w:r>
      <w:r w:rsidR="00F84993" w:rsidRPr="00D04187">
        <w:rPr>
          <w:rFonts w:asciiTheme="minorHAnsi" w:hAnsiTheme="minorHAnsi"/>
          <w:sz w:val="22"/>
          <w:szCs w:val="22"/>
          <w:lang w:val="hr-HR"/>
        </w:rPr>
        <w:t xml:space="preserve"> </w:t>
      </w:r>
      <w:r w:rsidR="00154A79" w:rsidRPr="00D04187">
        <w:rPr>
          <w:rFonts w:asciiTheme="minorHAnsi" w:hAnsiTheme="minorHAnsi"/>
          <w:sz w:val="22"/>
          <w:szCs w:val="22"/>
          <w:lang w:val="hr-HR"/>
        </w:rPr>
        <w:t xml:space="preserve">( u razdoblju od 01.06. do 30.09.2020.g.) </w:t>
      </w:r>
      <w:r w:rsidR="00F84993" w:rsidRPr="00D04187">
        <w:rPr>
          <w:rFonts w:asciiTheme="minorHAnsi" w:hAnsiTheme="minorHAnsi"/>
          <w:sz w:val="22"/>
          <w:szCs w:val="22"/>
          <w:lang w:val="hr-HR"/>
        </w:rPr>
        <w:t>koje su definirane sa Isporučiteljem kroz 2. Anex ugovora o nabavi tehničkom vatrogasnog vozila</w:t>
      </w:r>
      <w:r w:rsidR="00154A79" w:rsidRPr="00D04187">
        <w:rPr>
          <w:rFonts w:asciiTheme="minorHAnsi" w:hAnsiTheme="minorHAnsi"/>
          <w:sz w:val="22"/>
          <w:szCs w:val="22"/>
          <w:lang w:val="hr-HR"/>
        </w:rPr>
        <w:t xml:space="preserve"> </w:t>
      </w:r>
      <w:r w:rsidR="00A517AB" w:rsidRPr="00D04187">
        <w:rPr>
          <w:rFonts w:asciiTheme="minorHAnsi" w:hAnsiTheme="minorHAnsi"/>
          <w:sz w:val="22"/>
          <w:szCs w:val="22"/>
          <w:lang w:val="hr-HR"/>
        </w:rPr>
        <w:t xml:space="preserve">. </w:t>
      </w:r>
      <w:r w:rsidRPr="00D04187">
        <w:rPr>
          <w:rFonts w:asciiTheme="minorHAnsi" w:hAnsiTheme="minorHAnsi"/>
          <w:sz w:val="22"/>
          <w:szCs w:val="22"/>
          <w:lang w:val="hr-HR"/>
        </w:rPr>
        <w:t>U</w:t>
      </w:r>
      <w:r w:rsidR="00A517AB" w:rsidRPr="00D04187">
        <w:rPr>
          <w:rFonts w:asciiTheme="minorHAnsi" w:hAnsiTheme="minorHAnsi"/>
          <w:sz w:val="22"/>
          <w:szCs w:val="22"/>
          <w:lang w:val="hr-HR"/>
        </w:rPr>
        <w:t>plata</w:t>
      </w:r>
      <w:r w:rsidRPr="00D04187">
        <w:rPr>
          <w:rFonts w:asciiTheme="minorHAnsi" w:hAnsiTheme="minorHAnsi"/>
          <w:sz w:val="22"/>
          <w:szCs w:val="22"/>
          <w:lang w:val="hr-HR"/>
        </w:rPr>
        <w:t xml:space="preserve"> prve rate </w:t>
      </w:r>
      <w:r w:rsidR="00B97099" w:rsidRPr="00D04187">
        <w:rPr>
          <w:rFonts w:asciiTheme="minorHAnsi" w:hAnsiTheme="minorHAnsi"/>
          <w:sz w:val="22"/>
          <w:szCs w:val="22"/>
          <w:lang w:val="hr-HR"/>
        </w:rPr>
        <w:t>bila</w:t>
      </w:r>
      <w:r w:rsidRPr="00D04187">
        <w:rPr>
          <w:rFonts w:asciiTheme="minorHAnsi" w:hAnsiTheme="minorHAnsi"/>
          <w:sz w:val="22"/>
          <w:szCs w:val="22"/>
          <w:lang w:val="hr-HR"/>
        </w:rPr>
        <w:t xml:space="preserve"> je</w:t>
      </w:r>
      <w:r w:rsidR="00A517AB" w:rsidRPr="00D04187">
        <w:rPr>
          <w:rFonts w:asciiTheme="minorHAnsi" w:hAnsiTheme="minorHAnsi"/>
          <w:sz w:val="22"/>
          <w:szCs w:val="22"/>
          <w:lang w:val="hr-HR"/>
        </w:rPr>
        <w:t xml:space="preserve"> izvršena u mjesecu lipnju</w:t>
      </w:r>
      <w:r w:rsidRPr="00D04187">
        <w:rPr>
          <w:rFonts w:asciiTheme="minorHAnsi" w:hAnsiTheme="minorHAnsi"/>
          <w:sz w:val="22"/>
          <w:szCs w:val="22"/>
          <w:lang w:val="hr-HR"/>
        </w:rPr>
        <w:t xml:space="preserve"> 2020.</w:t>
      </w:r>
      <w:r w:rsidR="00A517AB" w:rsidRPr="00D04187">
        <w:rPr>
          <w:rFonts w:asciiTheme="minorHAnsi" w:hAnsiTheme="minorHAnsi"/>
          <w:sz w:val="22"/>
          <w:szCs w:val="22"/>
          <w:lang w:val="hr-HR"/>
        </w:rPr>
        <w:t xml:space="preserve">. </w:t>
      </w:r>
      <w:r w:rsidR="00B97099" w:rsidRPr="00D04187">
        <w:rPr>
          <w:rFonts w:asciiTheme="minorHAnsi" w:hAnsiTheme="minorHAnsi"/>
          <w:sz w:val="22"/>
          <w:szCs w:val="22"/>
          <w:lang w:val="hr-HR"/>
        </w:rPr>
        <w:t>U 2021.g. nismo ostvarili ovu vrstu prihoda, pa je zbog toga nastalo spomenuto odstupanje.</w:t>
      </w:r>
    </w:p>
    <w:p w14:paraId="5889B125" w14:textId="2703D706" w:rsidR="00A517AB" w:rsidRPr="00D04187" w:rsidRDefault="00A517AB" w:rsidP="00743910">
      <w:pPr>
        <w:pStyle w:val="Header"/>
        <w:rPr>
          <w:rFonts w:asciiTheme="minorHAnsi" w:hAnsiTheme="minorHAnsi"/>
          <w:b/>
          <w:sz w:val="22"/>
          <w:szCs w:val="22"/>
          <w:lang w:val="hr-HR"/>
        </w:rPr>
      </w:pPr>
    </w:p>
    <w:p w14:paraId="595CD82C" w14:textId="77777777" w:rsidR="007E56D3" w:rsidRPr="00D04187" w:rsidRDefault="007E56D3" w:rsidP="00743910">
      <w:pPr>
        <w:pStyle w:val="Header"/>
        <w:rPr>
          <w:rFonts w:asciiTheme="minorHAnsi" w:hAnsiTheme="minorHAnsi"/>
          <w:b/>
          <w:sz w:val="22"/>
          <w:szCs w:val="22"/>
          <w:lang w:val="hr-HR"/>
        </w:rPr>
      </w:pPr>
    </w:p>
    <w:p w14:paraId="355DBC9F" w14:textId="396826A2" w:rsidR="007A6173" w:rsidRPr="00D04187" w:rsidRDefault="007A6173"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13</w:t>
      </w:r>
      <w:r w:rsidR="00154A79" w:rsidRPr="00D04187">
        <w:rPr>
          <w:rFonts w:asciiTheme="minorHAnsi" w:hAnsiTheme="minorHAnsi"/>
          <w:b/>
          <w:sz w:val="22"/>
          <w:szCs w:val="22"/>
          <w:lang w:val="hr-HR"/>
        </w:rPr>
        <w:t>4</w:t>
      </w:r>
      <w:r w:rsidRPr="00D04187">
        <w:rPr>
          <w:rFonts w:asciiTheme="minorHAnsi" w:hAnsiTheme="minorHAnsi"/>
          <w:b/>
          <w:sz w:val="22"/>
          <w:szCs w:val="22"/>
          <w:lang w:val="hr-HR"/>
        </w:rPr>
        <w:t xml:space="preserve"> i 14</w:t>
      </w:r>
      <w:r w:rsidR="00154A79" w:rsidRPr="00D04187">
        <w:rPr>
          <w:rFonts w:asciiTheme="minorHAnsi" w:hAnsiTheme="minorHAnsi"/>
          <w:b/>
          <w:sz w:val="22"/>
          <w:szCs w:val="22"/>
          <w:lang w:val="hr-HR"/>
        </w:rPr>
        <w:t>5</w:t>
      </w:r>
      <w:r w:rsidRPr="00D04187">
        <w:rPr>
          <w:rFonts w:asciiTheme="minorHAnsi" w:hAnsiTheme="minorHAnsi"/>
          <w:b/>
          <w:sz w:val="22"/>
          <w:szCs w:val="22"/>
          <w:lang w:val="hr-HR"/>
        </w:rPr>
        <w:t xml:space="preserve"> Ostali prihodi</w:t>
      </w:r>
    </w:p>
    <w:p w14:paraId="017F1165" w14:textId="164B85C3" w:rsidR="008616FF" w:rsidRDefault="007A6173" w:rsidP="007A6173">
      <w:pPr>
        <w:pStyle w:val="Header"/>
        <w:rPr>
          <w:rFonts w:asciiTheme="minorHAnsi" w:hAnsiTheme="minorHAnsi"/>
          <w:sz w:val="22"/>
          <w:szCs w:val="22"/>
          <w:lang w:val="hr-HR"/>
        </w:rPr>
      </w:pPr>
      <w:r w:rsidRPr="00D04187">
        <w:rPr>
          <w:rFonts w:asciiTheme="minorHAnsi" w:hAnsiTheme="minorHAnsi"/>
          <w:sz w:val="22"/>
          <w:szCs w:val="22"/>
          <w:lang w:val="hr-HR"/>
        </w:rPr>
        <w:t>U</w:t>
      </w:r>
      <w:r w:rsidR="00154A79" w:rsidRPr="00D04187">
        <w:rPr>
          <w:rFonts w:asciiTheme="minorHAnsi" w:hAnsiTheme="minorHAnsi"/>
          <w:sz w:val="22"/>
          <w:szCs w:val="22"/>
          <w:lang w:val="hr-HR"/>
        </w:rPr>
        <w:t xml:space="preserve"> 2021.g. nismo ostvarili ovu vrstu prihoda. U</w:t>
      </w:r>
      <w:r w:rsidRPr="00D04187">
        <w:rPr>
          <w:rFonts w:asciiTheme="minorHAnsi" w:hAnsiTheme="minorHAnsi"/>
          <w:sz w:val="22"/>
          <w:szCs w:val="22"/>
          <w:lang w:val="hr-HR"/>
        </w:rPr>
        <w:t xml:space="preserve"> 20</w:t>
      </w:r>
      <w:r w:rsidR="00154A79" w:rsidRPr="00D04187">
        <w:rPr>
          <w:rFonts w:asciiTheme="minorHAnsi" w:hAnsiTheme="minorHAnsi"/>
          <w:sz w:val="22"/>
          <w:szCs w:val="22"/>
          <w:lang w:val="hr-HR"/>
        </w:rPr>
        <w:t>20</w:t>
      </w:r>
      <w:r w:rsidRPr="00D04187">
        <w:rPr>
          <w:rFonts w:asciiTheme="minorHAnsi" w:hAnsiTheme="minorHAnsi"/>
          <w:sz w:val="22"/>
          <w:szCs w:val="22"/>
          <w:lang w:val="hr-HR"/>
        </w:rPr>
        <w:t>. godin</w:t>
      </w:r>
      <w:r w:rsidR="00154A79" w:rsidRPr="00D04187">
        <w:rPr>
          <w:rFonts w:asciiTheme="minorHAnsi" w:hAnsiTheme="minorHAnsi"/>
          <w:sz w:val="22"/>
          <w:szCs w:val="22"/>
          <w:lang w:val="hr-HR"/>
        </w:rPr>
        <w:t>i</w:t>
      </w:r>
      <w:r w:rsidRPr="00D04187">
        <w:rPr>
          <w:rFonts w:asciiTheme="minorHAnsi" w:hAnsiTheme="minorHAnsi"/>
          <w:sz w:val="22"/>
          <w:szCs w:val="22"/>
          <w:lang w:val="hr-HR"/>
        </w:rPr>
        <w:t xml:space="preserve"> ovi prihodi</w:t>
      </w:r>
      <w:r w:rsidR="00154A79" w:rsidRPr="00D04187">
        <w:rPr>
          <w:rFonts w:asciiTheme="minorHAnsi" w:hAnsiTheme="minorHAnsi"/>
          <w:sz w:val="22"/>
          <w:szCs w:val="22"/>
          <w:lang w:val="hr-HR"/>
        </w:rPr>
        <w:t xml:space="preserve"> su ostvareni u iznosu od 2.548 kn.</w:t>
      </w:r>
    </w:p>
    <w:p w14:paraId="6A575165" w14:textId="77777777" w:rsidR="00FB61FF" w:rsidRPr="00D04187" w:rsidRDefault="00FB61FF" w:rsidP="007A6173">
      <w:pPr>
        <w:pStyle w:val="Header"/>
        <w:rPr>
          <w:rFonts w:asciiTheme="minorHAnsi" w:hAnsiTheme="minorHAnsi"/>
          <w:sz w:val="22"/>
          <w:szCs w:val="22"/>
          <w:lang w:val="hr-HR"/>
        </w:rPr>
      </w:pPr>
    </w:p>
    <w:p w14:paraId="4384406E" w14:textId="75FE2362" w:rsidR="008616FF" w:rsidRDefault="008616FF" w:rsidP="007A6173">
      <w:pPr>
        <w:pStyle w:val="Header"/>
        <w:rPr>
          <w:rFonts w:asciiTheme="minorHAnsi" w:hAnsiTheme="minorHAnsi"/>
          <w:sz w:val="22"/>
          <w:szCs w:val="22"/>
          <w:lang w:val="hr-HR"/>
        </w:rPr>
      </w:pPr>
    </w:p>
    <w:p w14:paraId="31A04C35" w14:textId="77777777" w:rsidR="005D06C6" w:rsidRPr="00D04187" w:rsidRDefault="005D06C6" w:rsidP="007A6173">
      <w:pPr>
        <w:pStyle w:val="Header"/>
        <w:rPr>
          <w:rFonts w:asciiTheme="minorHAnsi" w:hAnsiTheme="minorHAnsi"/>
          <w:sz w:val="22"/>
          <w:szCs w:val="22"/>
          <w:lang w:val="hr-HR"/>
        </w:rPr>
      </w:pPr>
    </w:p>
    <w:p w14:paraId="64055D6F" w14:textId="4EFA56F1" w:rsidR="00154A79" w:rsidRPr="00D04187" w:rsidRDefault="00AA55B2" w:rsidP="00D474E1">
      <w:pPr>
        <w:pStyle w:val="Header"/>
        <w:numPr>
          <w:ilvl w:val="0"/>
          <w:numId w:val="17"/>
        </w:numPr>
        <w:rPr>
          <w:rFonts w:asciiTheme="minorHAnsi" w:hAnsiTheme="minorHAnsi"/>
          <w:sz w:val="22"/>
          <w:szCs w:val="22"/>
          <w:lang w:val="hr-HR"/>
        </w:rPr>
      </w:pPr>
      <w:r w:rsidRPr="00D04187">
        <w:rPr>
          <w:rFonts w:asciiTheme="minorHAnsi" w:hAnsiTheme="minorHAnsi"/>
          <w:b/>
          <w:sz w:val="22"/>
          <w:szCs w:val="22"/>
          <w:lang w:val="hr-HR"/>
        </w:rPr>
        <w:lastRenderedPageBreak/>
        <w:t>AOP 1</w:t>
      </w:r>
      <w:r w:rsidR="00154A79" w:rsidRPr="00D04187">
        <w:rPr>
          <w:rFonts w:asciiTheme="minorHAnsi" w:hAnsiTheme="minorHAnsi"/>
          <w:b/>
          <w:sz w:val="22"/>
          <w:szCs w:val="22"/>
          <w:lang w:val="hr-HR"/>
        </w:rPr>
        <w:t>4</w:t>
      </w:r>
      <w:r w:rsidR="007421EF">
        <w:rPr>
          <w:rFonts w:asciiTheme="minorHAnsi" w:hAnsiTheme="minorHAnsi"/>
          <w:b/>
          <w:sz w:val="22"/>
          <w:szCs w:val="22"/>
          <w:lang w:val="hr-HR"/>
        </w:rPr>
        <w:t>6</w:t>
      </w:r>
      <w:r w:rsidRPr="00D04187">
        <w:rPr>
          <w:rFonts w:asciiTheme="minorHAnsi" w:hAnsiTheme="minorHAnsi"/>
          <w:b/>
          <w:sz w:val="22"/>
          <w:szCs w:val="22"/>
          <w:lang w:val="hr-HR"/>
        </w:rPr>
        <w:t xml:space="preserve"> </w:t>
      </w:r>
      <w:r w:rsidR="00154A79" w:rsidRPr="00D04187">
        <w:rPr>
          <w:rFonts w:asciiTheme="minorHAnsi" w:hAnsiTheme="minorHAnsi"/>
          <w:b/>
          <w:sz w:val="22"/>
          <w:szCs w:val="22"/>
          <w:lang w:val="hr-HR"/>
        </w:rPr>
        <w:t>R</w:t>
      </w:r>
      <w:r w:rsidRPr="00D04187">
        <w:rPr>
          <w:rFonts w:asciiTheme="minorHAnsi" w:hAnsiTheme="minorHAnsi"/>
          <w:b/>
          <w:sz w:val="22"/>
          <w:szCs w:val="22"/>
          <w:lang w:val="hr-HR"/>
        </w:rPr>
        <w:t>ashodi</w:t>
      </w:r>
      <w:r w:rsidR="00154A79" w:rsidRPr="00D04187">
        <w:rPr>
          <w:rFonts w:asciiTheme="minorHAnsi" w:hAnsiTheme="minorHAnsi"/>
          <w:b/>
          <w:sz w:val="22"/>
          <w:szCs w:val="22"/>
          <w:lang w:val="hr-HR"/>
        </w:rPr>
        <w:t xml:space="preserve"> poslovanja </w:t>
      </w:r>
    </w:p>
    <w:p w14:paraId="3AE15673" w14:textId="2A5F7DB2" w:rsidR="00154A79" w:rsidRPr="00D04187" w:rsidRDefault="00154A79" w:rsidP="00154A79">
      <w:pPr>
        <w:pStyle w:val="Header"/>
        <w:rPr>
          <w:rFonts w:asciiTheme="minorHAnsi" w:hAnsiTheme="minorHAnsi"/>
          <w:bCs/>
          <w:sz w:val="22"/>
          <w:szCs w:val="22"/>
          <w:lang w:val="hr-HR"/>
        </w:rPr>
      </w:pPr>
      <w:r w:rsidRPr="00D04187">
        <w:rPr>
          <w:rFonts w:asciiTheme="minorHAnsi" w:hAnsiTheme="minorHAnsi"/>
          <w:b/>
          <w:sz w:val="22"/>
          <w:szCs w:val="22"/>
          <w:lang w:val="hr-HR"/>
        </w:rPr>
        <w:t xml:space="preserve">    </w:t>
      </w:r>
      <w:r w:rsidRPr="00D04187">
        <w:rPr>
          <w:rFonts w:asciiTheme="minorHAnsi" w:hAnsiTheme="minorHAnsi"/>
          <w:bCs/>
          <w:sz w:val="22"/>
          <w:szCs w:val="22"/>
          <w:lang w:val="hr-HR"/>
        </w:rPr>
        <w:t xml:space="preserve">U I polugodištu 2021.g. JVP Grada Krka ostvarila je rashode poslovanja u ukupnom iznosu od </w:t>
      </w:r>
      <w:r w:rsidR="0000720A" w:rsidRPr="00D04187">
        <w:rPr>
          <w:rFonts w:asciiTheme="minorHAnsi" w:hAnsiTheme="minorHAnsi"/>
          <w:bCs/>
          <w:sz w:val="22"/>
          <w:szCs w:val="22"/>
          <w:lang w:val="hr-HR"/>
        </w:rPr>
        <w:t>2.66</w:t>
      </w:r>
      <w:r w:rsidR="007421EF">
        <w:rPr>
          <w:rFonts w:asciiTheme="minorHAnsi" w:hAnsiTheme="minorHAnsi"/>
          <w:bCs/>
          <w:sz w:val="22"/>
          <w:szCs w:val="22"/>
          <w:lang w:val="hr-HR"/>
        </w:rPr>
        <w:t>4</w:t>
      </w:r>
      <w:r w:rsidR="0000720A" w:rsidRPr="00D04187">
        <w:rPr>
          <w:rFonts w:asciiTheme="minorHAnsi" w:hAnsiTheme="minorHAnsi"/>
          <w:bCs/>
          <w:sz w:val="22"/>
          <w:szCs w:val="22"/>
          <w:lang w:val="hr-HR"/>
        </w:rPr>
        <w:t>.</w:t>
      </w:r>
      <w:r w:rsidR="007421EF">
        <w:rPr>
          <w:rFonts w:asciiTheme="minorHAnsi" w:hAnsiTheme="minorHAnsi"/>
          <w:bCs/>
          <w:sz w:val="22"/>
          <w:szCs w:val="22"/>
          <w:lang w:val="hr-HR"/>
        </w:rPr>
        <w:t>406,58</w:t>
      </w:r>
      <w:r w:rsidR="0000720A" w:rsidRPr="00D04187">
        <w:rPr>
          <w:rFonts w:asciiTheme="minorHAnsi" w:hAnsiTheme="minorHAnsi"/>
          <w:bCs/>
          <w:sz w:val="22"/>
          <w:szCs w:val="22"/>
          <w:lang w:val="hr-HR"/>
        </w:rPr>
        <w:t xml:space="preserve"> kn u odnosu na 2020.g. kada su ostvareni u iznosu od 2.485.814 kn, što predstavlja povećanje od 7,2 %.</w:t>
      </w:r>
    </w:p>
    <w:p w14:paraId="1016F2C1" w14:textId="25A4FBB6" w:rsidR="00AA55B2" w:rsidRPr="00D04187" w:rsidRDefault="0000720A" w:rsidP="0000720A">
      <w:pPr>
        <w:pStyle w:val="Header"/>
        <w:rPr>
          <w:rFonts w:asciiTheme="minorHAnsi" w:hAnsiTheme="minorHAnsi"/>
          <w:sz w:val="22"/>
          <w:szCs w:val="22"/>
          <w:lang w:val="hr-HR"/>
        </w:rPr>
      </w:pPr>
      <w:r w:rsidRPr="00D04187">
        <w:rPr>
          <w:rFonts w:asciiTheme="minorHAnsi" w:hAnsiTheme="minorHAnsi"/>
          <w:bCs/>
          <w:sz w:val="22"/>
          <w:szCs w:val="22"/>
          <w:lang w:val="hr-HR"/>
        </w:rPr>
        <w:t xml:space="preserve">Na nekim pozicijama došlo je do značajnih odstupanja u odnosu na prethodnu godinu, koja je po svemu bila specifična  godina. </w:t>
      </w:r>
      <w:r w:rsidR="00AA55B2" w:rsidRPr="00D04187">
        <w:rPr>
          <w:rFonts w:asciiTheme="minorHAnsi" w:hAnsiTheme="minorHAnsi"/>
          <w:sz w:val="22"/>
          <w:szCs w:val="22"/>
          <w:lang w:val="hr-HR"/>
        </w:rPr>
        <w:t>Uslijed proglašenja epidemije bolesti izazvane Corona virusom ( Covid-19) Grad Krk donio je dana 19.03.2020.</w:t>
      </w:r>
      <w:r w:rsidR="00F84993" w:rsidRPr="00D04187">
        <w:rPr>
          <w:rFonts w:asciiTheme="minorHAnsi" w:hAnsiTheme="minorHAnsi"/>
          <w:sz w:val="22"/>
          <w:szCs w:val="22"/>
          <w:lang w:val="hr-HR"/>
        </w:rPr>
        <w:t xml:space="preserve"> </w:t>
      </w:r>
      <w:r w:rsidR="00AA55B2" w:rsidRPr="00D04187">
        <w:rPr>
          <w:rFonts w:asciiTheme="minorHAnsi" w:hAnsiTheme="minorHAnsi"/>
          <w:sz w:val="22"/>
          <w:szCs w:val="22"/>
          <w:lang w:val="hr-HR"/>
        </w:rPr>
        <w:t>g. Odluku o privremenim mjerama uravnoteženja proračuna Grada Krka, koja se odnosi</w:t>
      </w:r>
      <w:r w:rsidRPr="00D04187">
        <w:rPr>
          <w:rFonts w:asciiTheme="minorHAnsi" w:hAnsiTheme="minorHAnsi"/>
          <w:sz w:val="22"/>
          <w:szCs w:val="22"/>
          <w:lang w:val="hr-HR"/>
        </w:rPr>
        <w:t>la</w:t>
      </w:r>
      <w:r w:rsidR="00AA55B2" w:rsidRPr="00D04187">
        <w:rPr>
          <w:rFonts w:asciiTheme="minorHAnsi" w:hAnsiTheme="minorHAnsi"/>
          <w:sz w:val="22"/>
          <w:szCs w:val="22"/>
          <w:lang w:val="hr-HR"/>
        </w:rPr>
        <w:t xml:space="preserve"> i na sve proračunske korisnike. Tom je odlukom obustavljeno izvršenje planiranih rashoda poslovanja, koji nisu u cijelosti izvršeni. Na Koordinaciji Grada Krka i Općina otoka Krka održanoj dana 26.03.2020. godine </w:t>
      </w:r>
      <w:r w:rsidR="00C15653" w:rsidRPr="00D04187">
        <w:rPr>
          <w:rFonts w:asciiTheme="minorHAnsi" w:hAnsiTheme="minorHAnsi"/>
          <w:sz w:val="22"/>
          <w:szCs w:val="22"/>
          <w:lang w:val="hr-HR"/>
        </w:rPr>
        <w:t>odlučeno je da</w:t>
      </w:r>
      <w:r w:rsidRPr="00D04187">
        <w:rPr>
          <w:rFonts w:asciiTheme="minorHAnsi" w:hAnsiTheme="minorHAnsi"/>
          <w:sz w:val="22"/>
          <w:szCs w:val="22"/>
          <w:lang w:val="hr-HR"/>
        </w:rPr>
        <w:t xml:space="preserve"> će</w:t>
      </w:r>
      <w:r w:rsidR="00C15653" w:rsidRPr="00D04187">
        <w:rPr>
          <w:rFonts w:asciiTheme="minorHAnsi" w:hAnsiTheme="minorHAnsi"/>
          <w:sz w:val="22"/>
          <w:szCs w:val="22"/>
          <w:lang w:val="hr-HR"/>
        </w:rPr>
        <w:t xml:space="preserve"> se </w:t>
      </w:r>
      <w:r w:rsidR="007E4D80" w:rsidRPr="00D04187">
        <w:rPr>
          <w:rFonts w:asciiTheme="minorHAnsi" w:hAnsiTheme="minorHAnsi"/>
          <w:sz w:val="22"/>
          <w:szCs w:val="22"/>
          <w:lang w:val="hr-HR"/>
        </w:rPr>
        <w:t>uskra</w:t>
      </w:r>
      <w:r w:rsidRPr="00D04187">
        <w:rPr>
          <w:rFonts w:asciiTheme="minorHAnsi" w:hAnsiTheme="minorHAnsi"/>
          <w:sz w:val="22"/>
          <w:szCs w:val="22"/>
          <w:lang w:val="hr-HR"/>
        </w:rPr>
        <w:t>titi</w:t>
      </w:r>
      <w:r w:rsidR="00F84993" w:rsidRPr="00D04187">
        <w:rPr>
          <w:rFonts w:asciiTheme="minorHAnsi" w:hAnsiTheme="minorHAnsi"/>
          <w:sz w:val="22"/>
          <w:szCs w:val="22"/>
          <w:lang w:val="hr-HR"/>
        </w:rPr>
        <w:t xml:space="preserve"> </w:t>
      </w:r>
      <w:r w:rsidR="00C15653" w:rsidRPr="00D04187">
        <w:rPr>
          <w:rFonts w:asciiTheme="minorHAnsi" w:hAnsiTheme="minorHAnsi"/>
          <w:sz w:val="22"/>
          <w:szCs w:val="22"/>
          <w:lang w:val="hr-HR"/>
        </w:rPr>
        <w:t>ispla</w:t>
      </w:r>
      <w:r w:rsidR="00F84993" w:rsidRPr="00D04187">
        <w:rPr>
          <w:rFonts w:asciiTheme="minorHAnsi" w:hAnsiTheme="minorHAnsi"/>
          <w:sz w:val="22"/>
          <w:szCs w:val="22"/>
          <w:lang w:val="hr-HR"/>
        </w:rPr>
        <w:t>ta</w:t>
      </w:r>
      <w:r w:rsidR="00C15653" w:rsidRPr="00D04187">
        <w:rPr>
          <w:rFonts w:asciiTheme="minorHAnsi" w:hAnsiTheme="minorHAnsi"/>
          <w:sz w:val="22"/>
          <w:szCs w:val="22"/>
          <w:lang w:val="hr-HR"/>
        </w:rPr>
        <w:t xml:space="preserve"> </w:t>
      </w:r>
      <w:r w:rsidR="00F84993" w:rsidRPr="00D04187">
        <w:rPr>
          <w:rFonts w:asciiTheme="minorHAnsi" w:hAnsiTheme="minorHAnsi"/>
          <w:sz w:val="22"/>
          <w:szCs w:val="22"/>
          <w:lang w:val="hr-HR"/>
        </w:rPr>
        <w:t xml:space="preserve">materijalnih prava </w:t>
      </w:r>
      <w:r w:rsidR="00C15653" w:rsidRPr="00D04187">
        <w:rPr>
          <w:rFonts w:asciiTheme="minorHAnsi" w:hAnsiTheme="minorHAnsi"/>
          <w:sz w:val="22"/>
          <w:szCs w:val="22"/>
          <w:lang w:val="hr-HR"/>
        </w:rPr>
        <w:t xml:space="preserve">radnicima </w:t>
      </w:r>
      <w:r w:rsidR="00F84993" w:rsidRPr="00D04187">
        <w:rPr>
          <w:rFonts w:asciiTheme="minorHAnsi" w:hAnsiTheme="minorHAnsi"/>
          <w:sz w:val="22"/>
          <w:szCs w:val="22"/>
          <w:lang w:val="hr-HR"/>
        </w:rPr>
        <w:t xml:space="preserve">( regres, uskrsnica, dar u naravi, dar za dijete….) </w:t>
      </w:r>
      <w:r w:rsidR="00C15653" w:rsidRPr="00D04187">
        <w:rPr>
          <w:rFonts w:asciiTheme="minorHAnsi" w:hAnsiTheme="minorHAnsi"/>
          <w:sz w:val="22"/>
          <w:szCs w:val="22"/>
          <w:lang w:val="hr-HR"/>
        </w:rPr>
        <w:t>u svim sustavima kojima se upravlja ili su sufinancirani od JLS-a i u svim gradskim i općinskim upravama i da se odustaje od svih neoporezivih naknada.</w:t>
      </w:r>
    </w:p>
    <w:p w14:paraId="47173CB3" w14:textId="6D984C6A" w:rsidR="00C15653" w:rsidRDefault="0000720A" w:rsidP="00AA55B2">
      <w:pPr>
        <w:pStyle w:val="Header"/>
        <w:rPr>
          <w:rFonts w:asciiTheme="minorHAnsi" w:hAnsiTheme="minorHAnsi"/>
          <w:bCs/>
          <w:sz w:val="22"/>
          <w:szCs w:val="22"/>
          <w:lang w:val="hr-HR"/>
        </w:rPr>
      </w:pPr>
      <w:r w:rsidRPr="00D04187">
        <w:rPr>
          <w:rFonts w:asciiTheme="minorHAnsi" w:hAnsiTheme="minorHAnsi"/>
          <w:bCs/>
          <w:sz w:val="22"/>
          <w:szCs w:val="22"/>
          <w:lang w:val="hr-HR"/>
        </w:rPr>
        <w:t>U 2021.g. nastavilo se je koliko je to moguće sa  normalnim poslovanjem i funkcioniranjem unatoč i daljnjem prisustvu bolesti  Covid-19.</w:t>
      </w:r>
    </w:p>
    <w:p w14:paraId="06B8836F" w14:textId="6F96F5CA" w:rsidR="005D06C6" w:rsidRDefault="005D06C6" w:rsidP="00AA55B2">
      <w:pPr>
        <w:pStyle w:val="Header"/>
        <w:rPr>
          <w:rFonts w:asciiTheme="minorHAnsi" w:hAnsiTheme="minorHAnsi"/>
          <w:bCs/>
          <w:sz w:val="22"/>
          <w:szCs w:val="22"/>
          <w:lang w:val="hr-HR"/>
        </w:rPr>
      </w:pPr>
    </w:p>
    <w:p w14:paraId="0D6036A1" w14:textId="3F1C75DC" w:rsidR="005D06C6" w:rsidRDefault="005D06C6" w:rsidP="00AA55B2">
      <w:pPr>
        <w:pStyle w:val="Header"/>
        <w:rPr>
          <w:rFonts w:asciiTheme="minorHAnsi" w:hAnsiTheme="minorHAnsi"/>
          <w:bCs/>
          <w:sz w:val="22"/>
          <w:szCs w:val="22"/>
          <w:lang w:val="hr-HR"/>
        </w:rPr>
      </w:pPr>
    </w:p>
    <w:p w14:paraId="41E25BAD" w14:textId="77777777" w:rsidR="005D06C6" w:rsidRPr="00D04187" w:rsidRDefault="005D06C6" w:rsidP="00AA55B2">
      <w:pPr>
        <w:pStyle w:val="Header"/>
        <w:rPr>
          <w:rFonts w:asciiTheme="minorHAnsi" w:hAnsiTheme="minorHAnsi"/>
          <w:bCs/>
          <w:sz w:val="22"/>
          <w:szCs w:val="22"/>
          <w:lang w:val="hr-HR"/>
        </w:rPr>
      </w:pPr>
    </w:p>
    <w:p w14:paraId="33499DD5" w14:textId="2A38C9F3" w:rsidR="0000720A" w:rsidRPr="00D04187" w:rsidRDefault="0000720A" w:rsidP="00AA55B2">
      <w:pPr>
        <w:pStyle w:val="Header"/>
        <w:rPr>
          <w:rFonts w:asciiTheme="minorHAnsi" w:hAnsiTheme="minorHAnsi"/>
          <w:bCs/>
          <w:sz w:val="22"/>
          <w:szCs w:val="22"/>
          <w:lang w:val="hr-HR"/>
        </w:rPr>
      </w:pPr>
    </w:p>
    <w:p w14:paraId="5FA83363" w14:textId="769733C3" w:rsidR="0000720A" w:rsidRPr="00D04187" w:rsidRDefault="0000720A" w:rsidP="0000720A">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147 Rashodi za zaposlene</w:t>
      </w:r>
    </w:p>
    <w:p w14:paraId="21A9A6A5" w14:textId="1D0531C1" w:rsidR="0000720A" w:rsidRPr="00FB61FF" w:rsidRDefault="00D32BFB" w:rsidP="0000720A">
      <w:pPr>
        <w:pStyle w:val="Header"/>
        <w:rPr>
          <w:rFonts w:asciiTheme="minorHAnsi" w:hAnsiTheme="minorHAnsi"/>
          <w:bCs/>
          <w:sz w:val="22"/>
          <w:szCs w:val="22"/>
          <w:lang w:val="hr-HR"/>
        </w:rPr>
      </w:pPr>
      <w:r w:rsidRPr="00FB61FF">
        <w:rPr>
          <w:rFonts w:asciiTheme="minorHAnsi" w:hAnsiTheme="minorHAnsi"/>
          <w:bCs/>
          <w:sz w:val="22"/>
          <w:szCs w:val="22"/>
          <w:lang w:val="hr-HR"/>
        </w:rPr>
        <w:t xml:space="preserve">     U odnosu na lanjsku godinu ovi rashodi su se povećali za 8,7 %. Najveće odstupanje nastalo je kod ostalih rashoda za zaposlene, a vezano je uz iznenadni odlazak u mirovinu dotadašnjeg zapovjednika g. Dinka Petrova sa 31.01.2021.g. Naime g. Petrov je</w:t>
      </w:r>
      <w:r w:rsidR="001D07E4" w:rsidRPr="00FB61FF">
        <w:rPr>
          <w:rFonts w:asciiTheme="minorHAnsi" w:hAnsiTheme="minorHAnsi"/>
          <w:bCs/>
          <w:sz w:val="22"/>
          <w:szCs w:val="22"/>
          <w:lang w:val="hr-HR"/>
        </w:rPr>
        <w:t xml:space="preserve"> krajem </w:t>
      </w:r>
      <w:r w:rsidRPr="00FB61FF">
        <w:rPr>
          <w:rFonts w:asciiTheme="minorHAnsi" w:hAnsiTheme="minorHAnsi"/>
          <w:bCs/>
          <w:sz w:val="22"/>
          <w:szCs w:val="22"/>
          <w:lang w:val="hr-HR"/>
        </w:rPr>
        <w:t xml:space="preserve">2020.g. </w:t>
      </w:r>
      <w:r w:rsidR="001D07E4" w:rsidRPr="00FB61FF">
        <w:rPr>
          <w:rFonts w:asciiTheme="minorHAnsi" w:hAnsiTheme="minorHAnsi"/>
          <w:bCs/>
          <w:sz w:val="22"/>
          <w:szCs w:val="22"/>
          <w:lang w:val="hr-HR"/>
        </w:rPr>
        <w:t xml:space="preserve"> iznenada </w:t>
      </w:r>
      <w:r w:rsidRPr="00FB61FF">
        <w:rPr>
          <w:rFonts w:asciiTheme="minorHAnsi" w:hAnsiTheme="minorHAnsi"/>
          <w:bCs/>
          <w:sz w:val="22"/>
          <w:szCs w:val="22"/>
          <w:lang w:val="hr-HR"/>
        </w:rPr>
        <w:t>podnio zahtjev</w:t>
      </w:r>
      <w:r w:rsidR="001D07E4" w:rsidRPr="00FB61FF">
        <w:rPr>
          <w:rFonts w:asciiTheme="minorHAnsi" w:hAnsiTheme="minorHAnsi"/>
          <w:bCs/>
          <w:sz w:val="22"/>
          <w:szCs w:val="22"/>
          <w:lang w:val="hr-HR"/>
        </w:rPr>
        <w:t xml:space="preserve"> </w:t>
      </w:r>
      <w:r w:rsidRPr="00FB61FF">
        <w:rPr>
          <w:rFonts w:asciiTheme="minorHAnsi" w:hAnsiTheme="minorHAnsi"/>
          <w:bCs/>
          <w:sz w:val="22"/>
          <w:szCs w:val="22"/>
          <w:lang w:val="hr-HR"/>
        </w:rPr>
        <w:t xml:space="preserve"> za odlazak u</w:t>
      </w:r>
      <w:r w:rsidR="001D07E4" w:rsidRPr="00FB61FF">
        <w:rPr>
          <w:rFonts w:asciiTheme="minorHAnsi" w:hAnsiTheme="minorHAnsi"/>
          <w:bCs/>
          <w:sz w:val="22"/>
          <w:szCs w:val="22"/>
          <w:lang w:val="hr-HR"/>
        </w:rPr>
        <w:t xml:space="preserve"> starosnu</w:t>
      </w:r>
      <w:r w:rsidRPr="00FB61FF">
        <w:rPr>
          <w:rFonts w:asciiTheme="minorHAnsi" w:hAnsiTheme="minorHAnsi"/>
          <w:bCs/>
          <w:sz w:val="22"/>
          <w:szCs w:val="22"/>
          <w:lang w:val="hr-HR"/>
        </w:rPr>
        <w:t xml:space="preserve"> mirovinu</w:t>
      </w:r>
      <w:r w:rsidR="001D07E4" w:rsidRPr="00FB61FF">
        <w:rPr>
          <w:rFonts w:asciiTheme="minorHAnsi" w:hAnsiTheme="minorHAnsi"/>
          <w:bCs/>
          <w:sz w:val="22"/>
          <w:szCs w:val="22"/>
          <w:lang w:val="hr-HR"/>
        </w:rPr>
        <w:t>, koji mu je od strane Glavnog vatrogasnog zapovjednika  g.Tucakovića i odobren. Kako je g. Petrov samo djelomično iskoristio godišnji za 2020.g., te je još stekao i pravo na razmjerni dio godišnjeg odmora</w:t>
      </w:r>
      <w:r w:rsidR="008616FF" w:rsidRPr="00FB61FF">
        <w:rPr>
          <w:rFonts w:asciiTheme="minorHAnsi" w:hAnsiTheme="minorHAnsi"/>
          <w:bCs/>
          <w:sz w:val="22"/>
          <w:szCs w:val="22"/>
          <w:lang w:val="hr-HR"/>
        </w:rPr>
        <w:t xml:space="preserve"> u 2021.g.</w:t>
      </w:r>
      <w:r w:rsidR="001D07E4" w:rsidRPr="00FB61FF">
        <w:rPr>
          <w:rFonts w:asciiTheme="minorHAnsi" w:hAnsiTheme="minorHAnsi"/>
          <w:bCs/>
          <w:sz w:val="22"/>
          <w:szCs w:val="22"/>
          <w:lang w:val="hr-HR"/>
        </w:rPr>
        <w:t xml:space="preserve">, a zbog kratkog roka i potrebe posla isti nije mogao iskoristiti, u mjesecu </w:t>
      </w:r>
      <w:r w:rsidR="007421EF" w:rsidRPr="00FB61FF">
        <w:rPr>
          <w:rFonts w:asciiTheme="minorHAnsi" w:hAnsiTheme="minorHAnsi"/>
          <w:bCs/>
          <w:sz w:val="22"/>
          <w:szCs w:val="22"/>
          <w:lang w:val="hr-HR"/>
        </w:rPr>
        <w:t>veljači</w:t>
      </w:r>
      <w:r w:rsidR="001D07E4" w:rsidRPr="00FB61FF">
        <w:rPr>
          <w:rFonts w:asciiTheme="minorHAnsi" w:hAnsiTheme="minorHAnsi"/>
          <w:bCs/>
          <w:sz w:val="22"/>
          <w:szCs w:val="22"/>
          <w:lang w:val="hr-HR"/>
        </w:rPr>
        <w:t xml:space="preserve"> uz redovnu plaću</w:t>
      </w:r>
      <w:r w:rsidR="007421EF" w:rsidRPr="00FB61FF">
        <w:rPr>
          <w:rFonts w:asciiTheme="minorHAnsi" w:hAnsiTheme="minorHAnsi"/>
          <w:bCs/>
          <w:sz w:val="22"/>
          <w:szCs w:val="22"/>
          <w:lang w:val="hr-HR"/>
        </w:rPr>
        <w:t xml:space="preserve"> za siječanj</w:t>
      </w:r>
      <w:r w:rsidR="001D07E4" w:rsidRPr="00FB61FF">
        <w:rPr>
          <w:rFonts w:asciiTheme="minorHAnsi" w:hAnsiTheme="minorHAnsi"/>
          <w:bCs/>
          <w:sz w:val="22"/>
          <w:szCs w:val="22"/>
          <w:lang w:val="hr-HR"/>
        </w:rPr>
        <w:t xml:space="preserve"> isplaćena mu je </w:t>
      </w:r>
      <w:r w:rsidR="007421EF" w:rsidRPr="00FB61FF">
        <w:rPr>
          <w:rFonts w:asciiTheme="minorHAnsi" w:hAnsiTheme="minorHAnsi"/>
          <w:bCs/>
          <w:sz w:val="22"/>
          <w:szCs w:val="22"/>
          <w:lang w:val="hr-HR"/>
        </w:rPr>
        <w:t xml:space="preserve">i </w:t>
      </w:r>
      <w:r w:rsidR="001D07E4" w:rsidRPr="00FB61FF">
        <w:rPr>
          <w:rFonts w:asciiTheme="minorHAnsi" w:hAnsiTheme="minorHAnsi"/>
          <w:bCs/>
          <w:sz w:val="22"/>
          <w:szCs w:val="22"/>
          <w:lang w:val="hr-HR"/>
        </w:rPr>
        <w:t xml:space="preserve">naknada za neiskorištena 23 dana godišnjeg odmora. </w:t>
      </w:r>
      <w:r w:rsidR="00A65CD8" w:rsidRPr="00FB61FF">
        <w:rPr>
          <w:rFonts w:asciiTheme="minorHAnsi" w:hAnsiTheme="minorHAnsi"/>
          <w:bCs/>
          <w:sz w:val="22"/>
          <w:szCs w:val="22"/>
          <w:lang w:val="hr-HR"/>
        </w:rPr>
        <w:t>Odlaskom u mirovinu g. Petrov stekao je i pravo na isplatu otpremnine u ukupnom bruto iznosu od 124.999,30 kn ( ista mu je isplaćena u</w:t>
      </w:r>
      <w:r w:rsidR="004B29DB" w:rsidRPr="00FB61FF">
        <w:rPr>
          <w:rFonts w:asciiTheme="minorHAnsi" w:hAnsiTheme="minorHAnsi"/>
          <w:bCs/>
          <w:sz w:val="22"/>
          <w:szCs w:val="22"/>
          <w:lang w:val="hr-HR"/>
        </w:rPr>
        <w:t xml:space="preserve"> mjesecu ožujku). Sve navedeno uzrokovalo je značajno povećanja ove skupine rashoda, posebno ostalih rashoda za zaposlene. Također u odnosu na prošlu godinu ove godine kada su uskraćene isplate svih materijalnih prava, prema odluci Grada Krka izvršena</w:t>
      </w:r>
      <w:r w:rsidR="007421EF" w:rsidRPr="00FB61FF">
        <w:rPr>
          <w:rFonts w:asciiTheme="minorHAnsi" w:hAnsiTheme="minorHAnsi"/>
          <w:bCs/>
          <w:sz w:val="22"/>
          <w:szCs w:val="22"/>
          <w:lang w:val="hr-HR"/>
        </w:rPr>
        <w:t xml:space="preserve"> je</w:t>
      </w:r>
      <w:r w:rsidR="004B29DB" w:rsidRPr="00FB61FF">
        <w:rPr>
          <w:rFonts w:asciiTheme="minorHAnsi" w:hAnsiTheme="minorHAnsi"/>
          <w:bCs/>
          <w:sz w:val="22"/>
          <w:szCs w:val="22"/>
          <w:lang w:val="hr-HR"/>
        </w:rPr>
        <w:t xml:space="preserve"> isplata svim djelatnicima dara u naravi u iznosu od 600 kn, te regresa za godišnji odmor po 1.500 kn po djelatniku</w:t>
      </w:r>
      <w:r w:rsidR="0002514A" w:rsidRPr="00FB61FF">
        <w:rPr>
          <w:rFonts w:asciiTheme="minorHAnsi" w:hAnsiTheme="minorHAnsi"/>
          <w:bCs/>
          <w:sz w:val="22"/>
          <w:szCs w:val="22"/>
          <w:lang w:val="hr-HR"/>
        </w:rPr>
        <w:t>.</w:t>
      </w:r>
      <w:r w:rsidR="0003076F" w:rsidRPr="00FB61FF">
        <w:rPr>
          <w:rFonts w:asciiTheme="minorHAnsi" w:hAnsiTheme="minorHAnsi"/>
          <w:bCs/>
          <w:sz w:val="22"/>
          <w:szCs w:val="22"/>
          <w:lang w:val="hr-HR"/>
        </w:rPr>
        <w:t xml:space="preserve"> Uz sve navedeno isplaćena je 1 jubilarna nagrada, te pomoć zbog smrti oca jednog našeg djelatnika.</w:t>
      </w:r>
    </w:p>
    <w:p w14:paraId="53A8321C" w14:textId="77777777" w:rsidR="0000720A" w:rsidRPr="00FB61FF" w:rsidRDefault="0000720A" w:rsidP="0000720A">
      <w:pPr>
        <w:pStyle w:val="Header"/>
        <w:rPr>
          <w:rFonts w:asciiTheme="minorHAnsi" w:hAnsiTheme="minorHAnsi"/>
          <w:bCs/>
          <w:sz w:val="22"/>
          <w:szCs w:val="22"/>
          <w:lang w:val="hr-HR"/>
        </w:rPr>
      </w:pPr>
    </w:p>
    <w:p w14:paraId="2E6039BD" w14:textId="77777777" w:rsidR="0000720A" w:rsidRPr="00D04187" w:rsidRDefault="0000720A" w:rsidP="00AA55B2">
      <w:pPr>
        <w:pStyle w:val="Header"/>
        <w:rPr>
          <w:rFonts w:asciiTheme="minorHAnsi" w:hAnsiTheme="minorHAnsi"/>
          <w:bCs/>
          <w:sz w:val="22"/>
          <w:szCs w:val="22"/>
          <w:lang w:val="hr-HR"/>
        </w:rPr>
      </w:pPr>
    </w:p>
    <w:p w14:paraId="618083CE" w14:textId="135FA2B2" w:rsidR="000D592D" w:rsidRPr="00D04187" w:rsidRDefault="00C15653"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w:t>
      </w:r>
      <w:r w:rsidR="0000720A" w:rsidRPr="00D04187">
        <w:rPr>
          <w:rFonts w:asciiTheme="minorHAnsi" w:hAnsiTheme="minorHAnsi"/>
          <w:b/>
          <w:sz w:val="22"/>
          <w:szCs w:val="22"/>
          <w:lang w:val="hr-HR"/>
        </w:rPr>
        <w:t>58</w:t>
      </w:r>
      <w:r w:rsidRPr="00D04187">
        <w:rPr>
          <w:rFonts w:asciiTheme="minorHAnsi" w:hAnsiTheme="minorHAnsi"/>
          <w:b/>
          <w:sz w:val="22"/>
          <w:szCs w:val="22"/>
          <w:lang w:val="hr-HR"/>
        </w:rPr>
        <w:t xml:space="preserve"> </w:t>
      </w:r>
      <w:r w:rsidR="000D592D" w:rsidRPr="00D04187">
        <w:rPr>
          <w:rFonts w:asciiTheme="minorHAnsi" w:hAnsiTheme="minorHAnsi"/>
          <w:b/>
          <w:sz w:val="22"/>
          <w:szCs w:val="22"/>
          <w:lang w:val="hr-HR"/>
        </w:rPr>
        <w:t>Materijalni rashodi</w:t>
      </w:r>
    </w:p>
    <w:p w14:paraId="1A4D5B71" w14:textId="5D39B553" w:rsidR="000D592D" w:rsidRPr="00D04187" w:rsidRDefault="00C15653" w:rsidP="000D592D">
      <w:pPr>
        <w:pStyle w:val="Header"/>
        <w:rPr>
          <w:rFonts w:asciiTheme="minorHAnsi" w:hAnsiTheme="minorHAnsi"/>
          <w:sz w:val="22"/>
          <w:szCs w:val="22"/>
          <w:lang w:val="hr-HR"/>
        </w:rPr>
      </w:pPr>
      <w:r w:rsidRPr="00D04187">
        <w:rPr>
          <w:rFonts w:asciiTheme="minorHAnsi" w:hAnsiTheme="minorHAnsi"/>
          <w:sz w:val="22"/>
          <w:szCs w:val="22"/>
          <w:lang w:val="hr-HR"/>
        </w:rPr>
        <w:t>Materijalni rashodi smanjili su se za 2,</w:t>
      </w:r>
      <w:r w:rsidR="007421EF">
        <w:rPr>
          <w:rFonts w:asciiTheme="minorHAnsi" w:hAnsiTheme="minorHAnsi"/>
          <w:sz w:val="22"/>
          <w:szCs w:val="22"/>
          <w:lang w:val="hr-HR"/>
        </w:rPr>
        <w:t>5</w:t>
      </w:r>
      <w:r w:rsidRPr="00D04187">
        <w:rPr>
          <w:rFonts w:asciiTheme="minorHAnsi" w:hAnsiTheme="minorHAnsi"/>
          <w:sz w:val="22"/>
          <w:szCs w:val="22"/>
          <w:lang w:val="hr-HR"/>
        </w:rPr>
        <w:t xml:space="preserve"> % u odnosu na isto razdoblje prošle godine.</w:t>
      </w:r>
      <w:r w:rsidR="0000720A" w:rsidRPr="00D04187">
        <w:rPr>
          <w:rFonts w:asciiTheme="minorHAnsi" w:hAnsiTheme="minorHAnsi"/>
          <w:sz w:val="22"/>
          <w:szCs w:val="22"/>
          <w:lang w:val="hr-HR"/>
        </w:rPr>
        <w:t xml:space="preserve"> U 2021.g. ostvareni su u iznosu od 328.</w:t>
      </w:r>
      <w:r w:rsidR="007421EF">
        <w:rPr>
          <w:rFonts w:asciiTheme="minorHAnsi" w:hAnsiTheme="minorHAnsi"/>
          <w:sz w:val="22"/>
          <w:szCs w:val="22"/>
          <w:lang w:val="hr-HR"/>
        </w:rPr>
        <w:t>919</w:t>
      </w:r>
      <w:r w:rsidR="0000720A" w:rsidRPr="00D04187">
        <w:rPr>
          <w:rFonts w:asciiTheme="minorHAnsi" w:hAnsiTheme="minorHAnsi"/>
          <w:sz w:val="22"/>
          <w:szCs w:val="22"/>
          <w:lang w:val="hr-HR"/>
        </w:rPr>
        <w:t xml:space="preserve"> kn, dok su u 2020. godine ostvareni u iznosu od 337.469 kn. Unutar ove grupe došlo je do značajnih odstupanja u indeksima usporedno sa 2020.g.</w:t>
      </w:r>
      <w:r w:rsidR="000D592D" w:rsidRPr="00D04187">
        <w:rPr>
          <w:rFonts w:asciiTheme="minorHAnsi" w:hAnsiTheme="minorHAnsi"/>
          <w:sz w:val="22"/>
          <w:szCs w:val="22"/>
          <w:lang w:val="hr-HR"/>
        </w:rPr>
        <w:t xml:space="preserve"> </w:t>
      </w:r>
    </w:p>
    <w:p w14:paraId="24B9BD38" w14:textId="1D20D688" w:rsidR="00AA55B2" w:rsidRDefault="00AA55B2" w:rsidP="00AA55B2">
      <w:pPr>
        <w:pStyle w:val="Header"/>
        <w:rPr>
          <w:rFonts w:asciiTheme="minorHAnsi" w:hAnsiTheme="minorHAnsi"/>
          <w:b/>
          <w:sz w:val="22"/>
          <w:szCs w:val="22"/>
          <w:lang w:val="hr-HR"/>
        </w:rPr>
      </w:pPr>
    </w:p>
    <w:p w14:paraId="0FD2E23F" w14:textId="77777777" w:rsidR="005D06C6" w:rsidRPr="00D04187" w:rsidRDefault="005D06C6" w:rsidP="00AA55B2">
      <w:pPr>
        <w:pStyle w:val="Header"/>
        <w:rPr>
          <w:rFonts w:asciiTheme="minorHAnsi" w:hAnsiTheme="minorHAnsi"/>
          <w:b/>
          <w:sz w:val="22"/>
          <w:szCs w:val="22"/>
          <w:lang w:val="hr-HR"/>
        </w:rPr>
      </w:pPr>
    </w:p>
    <w:p w14:paraId="049CC58B" w14:textId="29389F81" w:rsidR="008F0065" w:rsidRPr="00D04187" w:rsidRDefault="008F0065"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w:t>
      </w:r>
      <w:r w:rsidR="0000720A" w:rsidRPr="00D04187">
        <w:rPr>
          <w:rFonts w:asciiTheme="minorHAnsi" w:hAnsiTheme="minorHAnsi"/>
          <w:b/>
          <w:sz w:val="22"/>
          <w:szCs w:val="22"/>
          <w:lang w:val="hr-HR"/>
        </w:rPr>
        <w:t>59</w:t>
      </w:r>
      <w:r w:rsidR="00172CF1" w:rsidRPr="00D04187">
        <w:rPr>
          <w:rFonts w:asciiTheme="minorHAnsi" w:hAnsiTheme="minorHAnsi"/>
          <w:b/>
          <w:sz w:val="22"/>
          <w:szCs w:val="22"/>
          <w:lang w:val="hr-HR"/>
        </w:rPr>
        <w:t xml:space="preserve"> Naknade troškova zaposlenima</w:t>
      </w:r>
    </w:p>
    <w:p w14:paraId="3E9A8563" w14:textId="7E7DF6D4" w:rsidR="00AD6ABF" w:rsidRPr="00D04187" w:rsidRDefault="000D592D" w:rsidP="00172CF1">
      <w:pPr>
        <w:pStyle w:val="Header"/>
        <w:rPr>
          <w:rFonts w:asciiTheme="minorHAnsi" w:hAnsiTheme="minorHAnsi"/>
          <w:sz w:val="22"/>
          <w:szCs w:val="22"/>
          <w:lang w:val="hr-HR"/>
        </w:rPr>
      </w:pPr>
      <w:r w:rsidRPr="00D04187">
        <w:rPr>
          <w:rFonts w:asciiTheme="minorHAnsi" w:hAnsiTheme="minorHAnsi"/>
          <w:sz w:val="22"/>
          <w:szCs w:val="22"/>
          <w:lang w:val="hr-HR"/>
        </w:rPr>
        <w:t xml:space="preserve">Ova grupa rashoda </w:t>
      </w:r>
      <w:r w:rsidR="0000720A" w:rsidRPr="00D04187">
        <w:rPr>
          <w:rFonts w:asciiTheme="minorHAnsi" w:hAnsiTheme="minorHAnsi"/>
          <w:sz w:val="22"/>
          <w:szCs w:val="22"/>
          <w:lang w:val="hr-HR"/>
        </w:rPr>
        <w:t>povećala</w:t>
      </w:r>
      <w:r w:rsidRPr="00D04187">
        <w:rPr>
          <w:rFonts w:asciiTheme="minorHAnsi" w:hAnsiTheme="minorHAnsi"/>
          <w:sz w:val="22"/>
          <w:szCs w:val="22"/>
          <w:lang w:val="hr-HR"/>
        </w:rPr>
        <w:t xml:space="preserve"> se za </w:t>
      </w:r>
      <w:r w:rsidR="0000720A" w:rsidRPr="00D04187">
        <w:rPr>
          <w:rFonts w:asciiTheme="minorHAnsi" w:hAnsiTheme="minorHAnsi"/>
          <w:sz w:val="22"/>
          <w:szCs w:val="22"/>
          <w:lang w:val="hr-HR"/>
        </w:rPr>
        <w:t>58</w:t>
      </w:r>
      <w:r w:rsidRPr="00D04187">
        <w:rPr>
          <w:rFonts w:asciiTheme="minorHAnsi" w:hAnsiTheme="minorHAnsi"/>
          <w:sz w:val="22"/>
          <w:szCs w:val="22"/>
          <w:lang w:val="hr-HR"/>
        </w:rPr>
        <w:t>%</w:t>
      </w:r>
      <w:r w:rsidR="0000720A" w:rsidRPr="00D04187">
        <w:rPr>
          <w:rFonts w:asciiTheme="minorHAnsi" w:hAnsiTheme="minorHAnsi"/>
          <w:sz w:val="22"/>
          <w:szCs w:val="22"/>
          <w:lang w:val="hr-HR"/>
        </w:rPr>
        <w:t xml:space="preserve"> u odnosu na isto razdoblje prethodne godine.</w:t>
      </w:r>
      <w:r w:rsidR="0003076F" w:rsidRPr="00D04187">
        <w:rPr>
          <w:rFonts w:asciiTheme="minorHAnsi" w:hAnsiTheme="minorHAnsi"/>
          <w:sz w:val="22"/>
          <w:szCs w:val="22"/>
          <w:lang w:val="hr-HR"/>
        </w:rPr>
        <w:t xml:space="preserve"> Prvi razlog </w:t>
      </w:r>
      <w:r w:rsidR="008616FF" w:rsidRPr="00D04187">
        <w:rPr>
          <w:rFonts w:asciiTheme="minorHAnsi" w:hAnsiTheme="minorHAnsi"/>
          <w:sz w:val="22"/>
          <w:szCs w:val="22"/>
          <w:lang w:val="hr-HR"/>
        </w:rPr>
        <w:t>je z</w:t>
      </w:r>
      <w:r w:rsidR="00123AA6" w:rsidRPr="00D04187">
        <w:rPr>
          <w:rFonts w:asciiTheme="minorHAnsi" w:hAnsiTheme="minorHAnsi"/>
          <w:sz w:val="22"/>
          <w:szCs w:val="22"/>
          <w:lang w:val="hr-HR"/>
        </w:rPr>
        <w:t xml:space="preserve">bog </w:t>
      </w:r>
      <w:r w:rsidR="00A364FE" w:rsidRPr="00D04187">
        <w:rPr>
          <w:rFonts w:asciiTheme="minorHAnsi" w:hAnsiTheme="minorHAnsi"/>
          <w:sz w:val="22"/>
          <w:szCs w:val="22"/>
          <w:lang w:val="hr-HR"/>
        </w:rPr>
        <w:t xml:space="preserve"> toga što je prošle godine tadašnji z</w:t>
      </w:r>
      <w:r w:rsidR="00123AA6" w:rsidRPr="00D04187">
        <w:rPr>
          <w:rFonts w:asciiTheme="minorHAnsi" w:hAnsiTheme="minorHAnsi"/>
          <w:sz w:val="22"/>
          <w:szCs w:val="22"/>
          <w:lang w:val="hr-HR"/>
        </w:rPr>
        <w:t xml:space="preserve">apovjednik JVP Grada Krka donio 18.03.2020.g. Odluku o izmjeni  rasporeda radnog vremena čime je </w:t>
      </w:r>
      <w:r w:rsidRPr="00D04187">
        <w:rPr>
          <w:rFonts w:asciiTheme="minorHAnsi" w:hAnsiTheme="minorHAnsi"/>
          <w:sz w:val="22"/>
          <w:szCs w:val="22"/>
          <w:lang w:val="hr-HR"/>
        </w:rPr>
        <w:t xml:space="preserve">izmijenjen  način rada svih djelatnika koji rade u smjenama ( umjesto </w:t>
      </w:r>
      <w:r w:rsidR="00123AA6" w:rsidRPr="00D04187">
        <w:rPr>
          <w:rFonts w:asciiTheme="minorHAnsi" w:hAnsiTheme="minorHAnsi"/>
          <w:sz w:val="22"/>
          <w:szCs w:val="22"/>
          <w:lang w:val="hr-HR"/>
        </w:rPr>
        <w:t>turnusa 12h/24h-12h/48h uveden je turnus 24h/72 h), te je administrativno osoblje upućeno na rad od kuće. Ovakvim načinom rada sman</w:t>
      </w:r>
      <w:r w:rsidR="007421EF">
        <w:rPr>
          <w:rFonts w:asciiTheme="minorHAnsi" w:hAnsiTheme="minorHAnsi"/>
          <w:sz w:val="22"/>
          <w:szCs w:val="22"/>
          <w:lang w:val="hr-HR"/>
        </w:rPr>
        <w:t>j</w:t>
      </w:r>
      <w:r w:rsidR="00123AA6" w:rsidRPr="00D04187">
        <w:rPr>
          <w:rFonts w:asciiTheme="minorHAnsi" w:hAnsiTheme="minorHAnsi"/>
          <w:sz w:val="22"/>
          <w:szCs w:val="22"/>
          <w:lang w:val="hr-HR"/>
        </w:rPr>
        <w:t>i</w:t>
      </w:r>
      <w:r w:rsidR="007421EF">
        <w:rPr>
          <w:rFonts w:asciiTheme="minorHAnsi" w:hAnsiTheme="minorHAnsi"/>
          <w:sz w:val="22"/>
          <w:szCs w:val="22"/>
          <w:lang w:val="hr-HR"/>
        </w:rPr>
        <w:t xml:space="preserve">li  </w:t>
      </w:r>
      <w:r w:rsidR="00123AA6" w:rsidRPr="00D04187">
        <w:rPr>
          <w:rFonts w:asciiTheme="minorHAnsi" w:hAnsiTheme="minorHAnsi"/>
          <w:sz w:val="22"/>
          <w:szCs w:val="22"/>
          <w:lang w:val="hr-HR"/>
        </w:rPr>
        <w:t>su</w:t>
      </w:r>
      <w:r w:rsidR="007421EF">
        <w:rPr>
          <w:rFonts w:asciiTheme="minorHAnsi" w:hAnsiTheme="minorHAnsi"/>
          <w:sz w:val="22"/>
          <w:szCs w:val="22"/>
          <w:lang w:val="hr-HR"/>
        </w:rPr>
        <w:t xml:space="preserve"> se</w:t>
      </w:r>
      <w:r w:rsidR="00123AA6" w:rsidRPr="00D04187">
        <w:rPr>
          <w:rFonts w:asciiTheme="minorHAnsi" w:hAnsiTheme="minorHAnsi"/>
          <w:sz w:val="22"/>
          <w:szCs w:val="22"/>
          <w:lang w:val="hr-HR"/>
        </w:rPr>
        <w:t xml:space="preserve"> rashodi za naknade za prijevoz djelatnika koji stanuju izvan Grada Krka. Također su</w:t>
      </w:r>
      <w:r w:rsidR="00A364FE" w:rsidRPr="00D04187">
        <w:rPr>
          <w:rFonts w:asciiTheme="minorHAnsi" w:hAnsiTheme="minorHAnsi"/>
          <w:sz w:val="22"/>
          <w:szCs w:val="22"/>
          <w:lang w:val="hr-HR"/>
        </w:rPr>
        <w:t xml:space="preserve"> bila</w:t>
      </w:r>
      <w:r w:rsidR="00123AA6" w:rsidRPr="00D04187">
        <w:rPr>
          <w:rFonts w:asciiTheme="minorHAnsi" w:hAnsiTheme="minorHAnsi"/>
          <w:sz w:val="22"/>
          <w:szCs w:val="22"/>
          <w:lang w:val="hr-HR"/>
        </w:rPr>
        <w:t xml:space="preserve"> obustavljena sva službena putovanja, kao i odlasci na seminare, usavršavanja i dr.</w:t>
      </w:r>
      <w:r w:rsidR="00A364FE" w:rsidRPr="00D04187">
        <w:rPr>
          <w:rFonts w:asciiTheme="minorHAnsi" w:hAnsiTheme="minorHAnsi"/>
          <w:sz w:val="22"/>
          <w:szCs w:val="22"/>
          <w:lang w:val="hr-HR"/>
        </w:rPr>
        <w:t xml:space="preserve"> U 2021.g. naknada za prijevoz isplaćivana je na uobičajeni način. Zbog korištenja roditeljskog dopusta dvojice djelatnika zaposlen je jedan djelatnik sa prebivalištem izvan Grada Krka, što je automatski dovelo do povećanja indeksa unutar ove skupine.</w:t>
      </w:r>
    </w:p>
    <w:p w14:paraId="0D5321D1" w14:textId="0CBF0B86" w:rsidR="00212790" w:rsidRPr="00D04187" w:rsidRDefault="00AD6ABF" w:rsidP="00172CF1">
      <w:pPr>
        <w:pStyle w:val="Header"/>
        <w:rPr>
          <w:rFonts w:asciiTheme="minorHAnsi" w:hAnsiTheme="minorHAnsi"/>
          <w:sz w:val="22"/>
          <w:szCs w:val="22"/>
          <w:lang w:val="hr-HR"/>
        </w:rPr>
      </w:pPr>
      <w:r w:rsidRPr="00D04187">
        <w:rPr>
          <w:rFonts w:asciiTheme="minorHAnsi" w:hAnsiTheme="minorHAnsi"/>
          <w:sz w:val="22"/>
          <w:szCs w:val="22"/>
          <w:lang w:val="hr-HR"/>
        </w:rPr>
        <w:t>Drugi razlog je upućivanje  12</w:t>
      </w:r>
      <w:r w:rsidR="00A657AB" w:rsidRPr="00D04187">
        <w:rPr>
          <w:rFonts w:asciiTheme="minorHAnsi" w:hAnsiTheme="minorHAnsi"/>
          <w:sz w:val="22"/>
          <w:szCs w:val="22"/>
          <w:lang w:val="hr-HR"/>
        </w:rPr>
        <w:t>-tero</w:t>
      </w:r>
      <w:r w:rsidRPr="00D04187">
        <w:rPr>
          <w:rFonts w:asciiTheme="minorHAnsi" w:hAnsiTheme="minorHAnsi"/>
          <w:sz w:val="22"/>
          <w:szCs w:val="22"/>
          <w:lang w:val="hr-HR"/>
        </w:rPr>
        <w:t xml:space="preserve"> naših  djelatnika početkom </w:t>
      </w:r>
      <w:r w:rsidR="007421EF">
        <w:rPr>
          <w:rFonts w:asciiTheme="minorHAnsi" w:hAnsiTheme="minorHAnsi"/>
          <w:sz w:val="22"/>
          <w:szCs w:val="22"/>
          <w:lang w:val="hr-HR"/>
        </w:rPr>
        <w:t xml:space="preserve"> krajem 2020. i početkom</w:t>
      </w:r>
      <w:r w:rsidRPr="00D04187">
        <w:rPr>
          <w:rFonts w:asciiTheme="minorHAnsi" w:hAnsiTheme="minorHAnsi"/>
          <w:sz w:val="22"/>
          <w:szCs w:val="22"/>
          <w:lang w:val="hr-HR"/>
        </w:rPr>
        <w:t>2021. godine na izvanrednu dislokaciju u Sisačko-moslavačko županiju</w:t>
      </w:r>
      <w:r w:rsidR="007421EF">
        <w:rPr>
          <w:rFonts w:asciiTheme="minorHAnsi" w:hAnsiTheme="minorHAnsi"/>
          <w:sz w:val="22"/>
          <w:szCs w:val="22"/>
          <w:lang w:val="hr-HR"/>
        </w:rPr>
        <w:t>, na područje Grada Petrinje</w:t>
      </w:r>
      <w:r w:rsidRPr="00D04187">
        <w:rPr>
          <w:rFonts w:asciiTheme="minorHAnsi" w:hAnsiTheme="minorHAnsi"/>
          <w:sz w:val="22"/>
          <w:szCs w:val="22"/>
          <w:lang w:val="hr-HR"/>
        </w:rPr>
        <w:t xml:space="preserve"> uslijed čega su im isplaćene dnevnice u ukupnom iznosu od 9.400 kn.  </w:t>
      </w:r>
      <w:r w:rsidR="00142D46" w:rsidRPr="00D04187">
        <w:rPr>
          <w:rFonts w:asciiTheme="minorHAnsi" w:hAnsiTheme="minorHAnsi"/>
          <w:sz w:val="22"/>
          <w:szCs w:val="22"/>
          <w:lang w:val="hr-HR"/>
        </w:rPr>
        <w:t>Također je u prvom polugodištu zbog edukacije vezane uz novine u fiskalnoj odgovornosti uplaćeno  sudjelovanje</w:t>
      </w:r>
      <w:r w:rsidRPr="00D04187">
        <w:rPr>
          <w:rFonts w:asciiTheme="minorHAnsi" w:hAnsiTheme="minorHAnsi"/>
          <w:sz w:val="22"/>
          <w:szCs w:val="22"/>
          <w:lang w:val="hr-HR"/>
        </w:rPr>
        <w:t xml:space="preserve"> na </w:t>
      </w:r>
      <w:r w:rsidR="00142D46" w:rsidRPr="00D04187">
        <w:rPr>
          <w:rFonts w:asciiTheme="minorHAnsi" w:hAnsiTheme="minorHAnsi"/>
          <w:sz w:val="22"/>
          <w:szCs w:val="22"/>
          <w:lang w:val="hr-HR"/>
        </w:rPr>
        <w:t xml:space="preserve">  jednom webinaru.</w:t>
      </w:r>
    </w:p>
    <w:p w14:paraId="5C57925F" w14:textId="77777777" w:rsidR="00420B9F" w:rsidRPr="00D04187" w:rsidRDefault="00420B9F" w:rsidP="00172CF1">
      <w:pPr>
        <w:pStyle w:val="Header"/>
        <w:rPr>
          <w:rFonts w:asciiTheme="minorHAnsi" w:hAnsiTheme="minorHAnsi"/>
          <w:sz w:val="22"/>
          <w:szCs w:val="22"/>
          <w:lang w:val="hr-HR"/>
        </w:rPr>
      </w:pPr>
    </w:p>
    <w:p w14:paraId="49450ADE" w14:textId="77777777" w:rsidR="00123AA6" w:rsidRPr="00D04187" w:rsidRDefault="00123AA6" w:rsidP="00172CF1">
      <w:pPr>
        <w:pStyle w:val="Header"/>
        <w:rPr>
          <w:rFonts w:asciiTheme="minorHAnsi" w:hAnsiTheme="minorHAnsi"/>
          <w:sz w:val="22"/>
          <w:szCs w:val="22"/>
          <w:lang w:val="hr-HR"/>
        </w:rPr>
      </w:pPr>
    </w:p>
    <w:p w14:paraId="78BECC79" w14:textId="6CD48D1F" w:rsidR="008F0065" w:rsidRPr="00D04187" w:rsidRDefault="008F0065"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16</w:t>
      </w:r>
      <w:r w:rsidR="00AD6ABF" w:rsidRPr="00D04187">
        <w:rPr>
          <w:rFonts w:asciiTheme="minorHAnsi" w:hAnsiTheme="minorHAnsi"/>
          <w:b/>
          <w:sz w:val="22"/>
          <w:szCs w:val="22"/>
          <w:lang w:val="hr-HR"/>
        </w:rPr>
        <w:t xml:space="preserve">4 </w:t>
      </w:r>
      <w:r w:rsidR="009A1186" w:rsidRPr="00D04187">
        <w:rPr>
          <w:rFonts w:asciiTheme="minorHAnsi" w:hAnsiTheme="minorHAnsi"/>
          <w:b/>
          <w:sz w:val="22"/>
          <w:szCs w:val="22"/>
          <w:lang w:val="hr-HR"/>
        </w:rPr>
        <w:t>R</w:t>
      </w:r>
      <w:r w:rsidRPr="00D04187">
        <w:rPr>
          <w:rFonts w:asciiTheme="minorHAnsi" w:hAnsiTheme="minorHAnsi"/>
          <w:b/>
          <w:sz w:val="22"/>
          <w:szCs w:val="22"/>
          <w:lang w:val="hr-HR"/>
        </w:rPr>
        <w:t>ashodi</w:t>
      </w:r>
      <w:r w:rsidR="009A1186" w:rsidRPr="00D04187">
        <w:rPr>
          <w:rFonts w:asciiTheme="minorHAnsi" w:hAnsiTheme="minorHAnsi"/>
          <w:b/>
          <w:sz w:val="22"/>
          <w:szCs w:val="22"/>
          <w:lang w:val="hr-HR"/>
        </w:rPr>
        <w:t xml:space="preserve"> za materijal i energiju</w:t>
      </w:r>
    </w:p>
    <w:p w14:paraId="2C87B9B7" w14:textId="77777777" w:rsidR="003D63D0" w:rsidRPr="00D04187" w:rsidRDefault="003D63D0" w:rsidP="008F0065">
      <w:pPr>
        <w:pStyle w:val="Header"/>
        <w:rPr>
          <w:rFonts w:asciiTheme="minorHAnsi" w:hAnsiTheme="minorHAnsi"/>
          <w:sz w:val="22"/>
          <w:szCs w:val="22"/>
          <w:lang w:val="hr-HR"/>
        </w:rPr>
      </w:pPr>
      <w:r w:rsidRPr="00D04187">
        <w:rPr>
          <w:rFonts w:asciiTheme="minorHAnsi" w:hAnsiTheme="minorHAnsi"/>
          <w:sz w:val="22"/>
          <w:szCs w:val="22"/>
          <w:lang w:val="hr-HR"/>
        </w:rPr>
        <w:t xml:space="preserve">    </w:t>
      </w:r>
    </w:p>
    <w:p w14:paraId="4AB73864" w14:textId="4D9AEE41" w:rsidR="008F0065" w:rsidRPr="00642D55" w:rsidRDefault="003D63D0" w:rsidP="008F0065">
      <w:pPr>
        <w:pStyle w:val="Header"/>
        <w:rPr>
          <w:rFonts w:asciiTheme="minorHAnsi" w:hAnsiTheme="minorHAnsi"/>
          <w:sz w:val="22"/>
          <w:szCs w:val="22"/>
          <w:lang w:val="hr-HR"/>
        </w:rPr>
      </w:pPr>
      <w:r w:rsidRPr="00D04187">
        <w:rPr>
          <w:rFonts w:asciiTheme="minorHAnsi" w:hAnsiTheme="minorHAnsi"/>
          <w:sz w:val="22"/>
          <w:szCs w:val="22"/>
          <w:lang w:val="hr-HR"/>
        </w:rPr>
        <w:t xml:space="preserve">     </w:t>
      </w:r>
      <w:r w:rsidR="00123AA6" w:rsidRPr="00D04187">
        <w:rPr>
          <w:rFonts w:asciiTheme="minorHAnsi" w:hAnsiTheme="minorHAnsi"/>
          <w:sz w:val="22"/>
          <w:szCs w:val="22"/>
          <w:lang w:val="hr-HR"/>
        </w:rPr>
        <w:t>U odnosu na 20</w:t>
      </w:r>
      <w:r w:rsidR="00AD6ABF" w:rsidRPr="00D04187">
        <w:rPr>
          <w:rFonts w:asciiTheme="minorHAnsi" w:hAnsiTheme="minorHAnsi"/>
          <w:sz w:val="22"/>
          <w:szCs w:val="22"/>
          <w:lang w:val="hr-HR"/>
        </w:rPr>
        <w:t>20</w:t>
      </w:r>
      <w:r w:rsidR="00123AA6" w:rsidRPr="00D04187">
        <w:rPr>
          <w:rFonts w:asciiTheme="minorHAnsi" w:hAnsiTheme="minorHAnsi"/>
          <w:sz w:val="22"/>
          <w:szCs w:val="22"/>
          <w:lang w:val="hr-HR"/>
        </w:rPr>
        <w:t>.g. ova skupina rashoda smanjila se za 1</w:t>
      </w:r>
      <w:r w:rsidR="0077733F" w:rsidRPr="00D04187">
        <w:rPr>
          <w:rFonts w:asciiTheme="minorHAnsi" w:hAnsiTheme="minorHAnsi"/>
          <w:sz w:val="22"/>
          <w:szCs w:val="22"/>
          <w:lang w:val="hr-HR"/>
        </w:rPr>
        <w:t>9,4</w:t>
      </w:r>
      <w:r w:rsidR="00123AA6" w:rsidRPr="00D04187">
        <w:rPr>
          <w:rFonts w:asciiTheme="minorHAnsi" w:hAnsiTheme="minorHAnsi"/>
          <w:sz w:val="22"/>
          <w:szCs w:val="22"/>
          <w:lang w:val="hr-HR"/>
        </w:rPr>
        <w:t xml:space="preserve"> %.</w:t>
      </w:r>
      <w:r w:rsidR="007421EF">
        <w:rPr>
          <w:rFonts w:asciiTheme="minorHAnsi" w:hAnsiTheme="minorHAnsi"/>
          <w:sz w:val="22"/>
          <w:szCs w:val="22"/>
          <w:lang w:val="hr-HR"/>
        </w:rPr>
        <w:t xml:space="preserve"> </w:t>
      </w:r>
      <w:r w:rsidR="005739EF" w:rsidRPr="00D04187">
        <w:rPr>
          <w:rFonts w:asciiTheme="minorHAnsi" w:hAnsiTheme="minorHAnsi"/>
          <w:sz w:val="22"/>
          <w:szCs w:val="22"/>
          <w:lang w:val="hr-HR"/>
        </w:rPr>
        <w:t>Unutar ove skupine</w:t>
      </w:r>
      <w:r w:rsidR="0009020B" w:rsidRPr="00D04187">
        <w:rPr>
          <w:rFonts w:asciiTheme="minorHAnsi" w:hAnsiTheme="minorHAnsi"/>
          <w:sz w:val="22"/>
          <w:szCs w:val="22"/>
          <w:lang w:val="hr-HR"/>
        </w:rPr>
        <w:t xml:space="preserve"> najviše su se</w:t>
      </w:r>
      <w:r w:rsidR="00F84993" w:rsidRPr="00D04187">
        <w:rPr>
          <w:rFonts w:asciiTheme="minorHAnsi" w:hAnsiTheme="minorHAnsi"/>
          <w:sz w:val="22"/>
          <w:szCs w:val="22"/>
          <w:lang w:val="hr-HR"/>
        </w:rPr>
        <w:t xml:space="preserve"> </w:t>
      </w:r>
      <w:r w:rsidRPr="00D04187">
        <w:rPr>
          <w:rFonts w:asciiTheme="minorHAnsi" w:hAnsiTheme="minorHAnsi"/>
          <w:sz w:val="22"/>
          <w:szCs w:val="22"/>
          <w:lang w:val="hr-HR"/>
        </w:rPr>
        <w:t xml:space="preserve">smanjili </w:t>
      </w:r>
      <w:r w:rsidR="005739EF" w:rsidRPr="00D04187">
        <w:rPr>
          <w:rFonts w:asciiTheme="minorHAnsi" w:hAnsiTheme="minorHAnsi"/>
          <w:sz w:val="22"/>
          <w:szCs w:val="22"/>
          <w:lang w:val="hr-HR"/>
        </w:rPr>
        <w:t xml:space="preserve"> rashodi za uredski materijal</w:t>
      </w:r>
      <w:r w:rsidR="00123AA6" w:rsidRPr="00D04187">
        <w:rPr>
          <w:rFonts w:asciiTheme="minorHAnsi" w:hAnsiTheme="minorHAnsi"/>
          <w:sz w:val="22"/>
          <w:szCs w:val="22"/>
          <w:lang w:val="hr-HR"/>
        </w:rPr>
        <w:t xml:space="preserve"> i ostale materijalne rashode</w:t>
      </w:r>
      <w:r w:rsidR="0009020B" w:rsidRPr="00D04187">
        <w:rPr>
          <w:rFonts w:asciiTheme="minorHAnsi" w:hAnsiTheme="minorHAnsi"/>
          <w:sz w:val="22"/>
          <w:szCs w:val="22"/>
          <w:lang w:val="hr-HR"/>
        </w:rPr>
        <w:t xml:space="preserve"> i to za 6</w:t>
      </w:r>
      <w:r w:rsidRPr="00D04187">
        <w:rPr>
          <w:rFonts w:asciiTheme="minorHAnsi" w:hAnsiTheme="minorHAnsi"/>
          <w:sz w:val="22"/>
          <w:szCs w:val="22"/>
          <w:lang w:val="hr-HR"/>
        </w:rPr>
        <w:t>3</w:t>
      </w:r>
      <w:r w:rsidR="0009020B" w:rsidRPr="00D04187">
        <w:rPr>
          <w:rFonts w:asciiTheme="minorHAnsi" w:hAnsiTheme="minorHAnsi"/>
          <w:sz w:val="22"/>
          <w:szCs w:val="22"/>
          <w:lang w:val="hr-HR"/>
        </w:rPr>
        <w:t>,</w:t>
      </w:r>
      <w:r w:rsidRPr="00D04187">
        <w:rPr>
          <w:rFonts w:asciiTheme="minorHAnsi" w:hAnsiTheme="minorHAnsi"/>
          <w:sz w:val="22"/>
          <w:szCs w:val="22"/>
          <w:lang w:val="hr-HR"/>
        </w:rPr>
        <w:t>9</w:t>
      </w:r>
      <w:r w:rsidR="0009020B" w:rsidRPr="00D04187">
        <w:rPr>
          <w:rFonts w:asciiTheme="minorHAnsi" w:hAnsiTheme="minorHAnsi"/>
          <w:sz w:val="22"/>
          <w:szCs w:val="22"/>
          <w:lang w:val="hr-HR"/>
        </w:rPr>
        <w:t>%.</w:t>
      </w:r>
      <w:r w:rsidRPr="00D04187">
        <w:rPr>
          <w:rFonts w:asciiTheme="minorHAnsi" w:hAnsiTheme="minorHAnsi"/>
          <w:sz w:val="22"/>
          <w:szCs w:val="22"/>
          <w:lang w:val="hr-HR"/>
        </w:rPr>
        <w:t xml:space="preserve"> Prošle </w:t>
      </w:r>
      <w:r w:rsidR="0009020B" w:rsidRPr="00D04187">
        <w:rPr>
          <w:rFonts w:asciiTheme="minorHAnsi" w:hAnsiTheme="minorHAnsi"/>
          <w:sz w:val="22"/>
          <w:szCs w:val="22"/>
          <w:lang w:val="hr-HR"/>
        </w:rPr>
        <w:t xml:space="preserve"> </w:t>
      </w:r>
      <w:r w:rsidRPr="00D04187">
        <w:rPr>
          <w:rFonts w:asciiTheme="minorHAnsi" w:hAnsiTheme="minorHAnsi"/>
          <w:sz w:val="22"/>
          <w:szCs w:val="22"/>
          <w:lang w:val="hr-HR"/>
        </w:rPr>
        <w:t>z</w:t>
      </w:r>
      <w:r w:rsidR="0009020B" w:rsidRPr="00D04187">
        <w:rPr>
          <w:rFonts w:asciiTheme="minorHAnsi" w:hAnsiTheme="minorHAnsi"/>
          <w:sz w:val="22"/>
          <w:szCs w:val="22"/>
          <w:lang w:val="hr-HR"/>
        </w:rPr>
        <w:t xml:space="preserve">bog zaštite i prevencije daljnjeg širenja korona virusa-COVID 19 izvršena je nabavka zaštitne opreme (maske, rukavice, zaštitna jednokratna odijela, dezinficijensi) u iznosu od 5.015 kn, a koji su knjiženi unutar  </w:t>
      </w:r>
      <w:r w:rsidR="004039BF" w:rsidRPr="00D04187">
        <w:rPr>
          <w:rFonts w:asciiTheme="minorHAnsi" w:hAnsiTheme="minorHAnsi"/>
          <w:sz w:val="22"/>
          <w:szCs w:val="22"/>
          <w:lang w:val="hr-HR"/>
        </w:rPr>
        <w:t>ove skupine. U 2021.g.</w:t>
      </w:r>
      <w:r w:rsidR="007421EF">
        <w:rPr>
          <w:rFonts w:asciiTheme="minorHAnsi" w:hAnsiTheme="minorHAnsi"/>
          <w:sz w:val="22"/>
          <w:szCs w:val="22"/>
          <w:lang w:val="hr-HR"/>
        </w:rPr>
        <w:t xml:space="preserve"> do sada</w:t>
      </w:r>
      <w:r w:rsidR="004039BF" w:rsidRPr="00D04187">
        <w:rPr>
          <w:rFonts w:asciiTheme="minorHAnsi" w:hAnsiTheme="minorHAnsi"/>
          <w:sz w:val="22"/>
          <w:szCs w:val="22"/>
          <w:lang w:val="hr-HR"/>
        </w:rPr>
        <w:t xml:space="preserve"> nije izvršena ovakva vrsta nabavki. Također je prošle godine izvršena nabavka </w:t>
      </w:r>
      <w:r w:rsidR="002F1385" w:rsidRPr="00D04187">
        <w:rPr>
          <w:rFonts w:asciiTheme="minorHAnsi" w:hAnsiTheme="minorHAnsi"/>
          <w:sz w:val="22"/>
          <w:szCs w:val="22"/>
          <w:lang w:val="hr-HR"/>
        </w:rPr>
        <w:t xml:space="preserve">vatrogasnog </w:t>
      </w:r>
      <w:r w:rsidR="004039BF" w:rsidRPr="00D04187">
        <w:rPr>
          <w:rFonts w:asciiTheme="minorHAnsi" w:hAnsiTheme="minorHAnsi"/>
          <w:sz w:val="22"/>
          <w:szCs w:val="22"/>
          <w:lang w:val="hr-HR"/>
        </w:rPr>
        <w:t>pjenila</w:t>
      </w:r>
      <w:r w:rsidR="002F1385" w:rsidRPr="00D04187">
        <w:rPr>
          <w:rFonts w:asciiTheme="minorHAnsi" w:hAnsiTheme="minorHAnsi"/>
          <w:sz w:val="22"/>
          <w:szCs w:val="22"/>
          <w:lang w:val="hr-HR"/>
        </w:rPr>
        <w:t xml:space="preserve"> u iznosu od 22.720 kn, dok ove godine do sada nije bilo potrebe za </w:t>
      </w:r>
      <w:r w:rsidR="007421EF">
        <w:rPr>
          <w:rFonts w:asciiTheme="minorHAnsi" w:hAnsiTheme="minorHAnsi"/>
          <w:sz w:val="22"/>
          <w:szCs w:val="22"/>
          <w:lang w:val="hr-HR"/>
        </w:rPr>
        <w:t>istim</w:t>
      </w:r>
      <w:r w:rsidR="002F1385" w:rsidRPr="00D04187">
        <w:rPr>
          <w:rFonts w:asciiTheme="minorHAnsi" w:hAnsiTheme="minorHAnsi"/>
          <w:sz w:val="22"/>
          <w:szCs w:val="22"/>
          <w:lang w:val="hr-HR"/>
        </w:rPr>
        <w:t xml:space="preserve">. </w:t>
      </w:r>
      <w:r w:rsidR="007421EF">
        <w:rPr>
          <w:rFonts w:asciiTheme="minorHAnsi" w:hAnsiTheme="minorHAnsi"/>
          <w:sz w:val="22"/>
          <w:szCs w:val="22"/>
          <w:lang w:val="hr-HR"/>
        </w:rPr>
        <w:t xml:space="preserve">Krajem 2020.g. ( u 12 mjesecu) izvršena je još jedna nabavka zbog najave da će u 2021.g. doći do porasta cijene pjenila. </w:t>
      </w:r>
      <w:r w:rsidR="0009020B" w:rsidRPr="00D04187">
        <w:rPr>
          <w:rFonts w:asciiTheme="minorHAnsi" w:hAnsiTheme="minorHAnsi"/>
          <w:sz w:val="22"/>
          <w:szCs w:val="22"/>
          <w:lang w:val="hr-HR"/>
        </w:rPr>
        <w:t>Rashodi za energiju</w:t>
      </w:r>
      <w:r w:rsidR="002F1385" w:rsidRPr="00D04187">
        <w:rPr>
          <w:rFonts w:asciiTheme="minorHAnsi" w:hAnsiTheme="minorHAnsi"/>
          <w:sz w:val="22"/>
          <w:szCs w:val="22"/>
          <w:lang w:val="hr-HR"/>
        </w:rPr>
        <w:t xml:space="preserve"> povećali su se za 23,9% u odnosu na prošlu godinu. Ovo povećanje uglavnom je vezano uz troškove</w:t>
      </w:r>
      <w:r w:rsidR="00642D55">
        <w:rPr>
          <w:rFonts w:asciiTheme="minorHAnsi" w:hAnsiTheme="minorHAnsi"/>
          <w:sz w:val="22"/>
          <w:szCs w:val="22"/>
          <w:lang w:val="hr-HR"/>
        </w:rPr>
        <w:t xml:space="preserve"> goriva na </w:t>
      </w:r>
      <w:r w:rsidR="002F1385" w:rsidRPr="00D04187">
        <w:rPr>
          <w:rFonts w:asciiTheme="minorHAnsi" w:hAnsiTheme="minorHAnsi"/>
          <w:sz w:val="22"/>
          <w:szCs w:val="22"/>
          <w:lang w:val="hr-HR"/>
        </w:rPr>
        <w:t xml:space="preserve"> izvanredn</w:t>
      </w:r>
      <w:r w:rsidR="00642D55">
        <w:rPr>
          <w:rFonts w:asciiTheme="minorHAnsi" w:hAnsiTheme="minorHAnsi"/>
          <w:sz w:val="22"/>
          <w:szCs w:val="22"/>
          <w:lang w:val="hr-HR"/>
        </w:rPr>
        <w:t>u</w:t>
      </w:r>
      <w:r w:rsidR="002F1385" w:rsidRPr="00D04187">
        <w:rPr>
          <w:rFonts w:asciiTheme="minorHAnsi" w:hAnsiTheme="minorHAnsi"/>
          <w:sz w:val="22"/>
          <w:szCs w:val="22"/>
          <w:lang w:val="hr-HR"/>
        </w:rPr>
        <w:t xml:space="preserve"> dislokaci</w:t>
      </w:r>
      <w:r w:rsidR="00642D55">
        <w:rPr>
          <w:rFonts w:asciiTheme="minorHAnsi" w:hAnsiTheme="minorHAnsi"/>
          <w:sz w:val="22"/>
          <w:szCs w:val="22"/>
          <w:lang w:val="hr-HR"/>
        </w:rPr>
        <w:t>ju u</w:t>
      </w:r>
      <w:r w:rsidR="002F1385" w:rsidRPr="00D04187">
        <w:rPr>
          <w:rFonts w:asciiTheme="minorHAnsi" w:hAnsiTheme="minorHAnsi"/>
          <w:sz w:val="22"/>
          <w:szCs w:val="22"/>
          <w:lang w:val="hr-HR"/>
        </w:rPr>
        <w:t xml:space="preserve">  Sisačko-moslavačko županiju. Sitan inventar nabavljen je u iznosu od 856 kn, dok je prošle godine nabavljen u iznosu od 320 kn.</w:t>
      </w:r>
      <w:r w:rsidR="00D324BD" w:rsidRPr="00D04187">
        <w:rPr>
          <w:rFonts w:asciiTheme="minorHAnsi" w:hAnsiTheme="minorHAnsi"/>
          <w:sz w:val="22"/>
          <w:szCs w:val="22"/>
          <w:lang w:val="hr-HR"/>
        </w:rPr>
        <w:t xml:space="preserve"> Ove godine službena radna odjeća i obuća nabavljena je u manjem obimu. Nabavljene su majice na kratke rukave za sve operativne djelatnike</w:t>
      </w:r>
      <w:r w:rsidR="0009020B" w:rsidRPr="00D04187">
        <w:rPr>
          <w:rFonts w:asciiTheme="minorHAnsi" w:hAnsiTheme="minorHAnsi"/>
          <w:sz w:val="22"/>
          <w:szCs w:val="22"/>
          <w:lang w:val="hr-HR"/>
        </w:rPr>
        <w:t xml:space="preserve">, </w:t>
      </w:r>
      <w:r w:rsidR="00D324BD" w:rsidRPr="00D04187">
        <w:rPr>
          <w:rFonts w:asciiTheme="minorHAnsi" w:hAnsiTheme="minorHAnsi"/>
          <w:sz w:val="22"/>
          <w:szCs w:val="22"/>
          <w:lang w:val="hr-HR"/>
        </w:rPr>
        <w:t xml:space="preserve"> kao i </w:t>
      </w:r>
      <w:r w:rsidR="00D324BD" w:rsidRPr="00642D55">
        <w:rPr>
          <w:rFonts w:asciiTheme="minorHAnsi" w:hAnsiTheme="minorHAnsi"/>
          <w:sz w:val="22"/>
          <w:szCs w:val="22"/>
          <w:lang w:val="hr-HR"/>
        </w:rPr>
        <w:t>glavocijevi</w:t>
      </w:r>
      <w:r w:rsidR="00642D55" w:rsidRPr="00642D55">
        <w:rPr>
          <w:rFonts w:asciiTheme="minorHAnsi" w:hAnsiTheme="minorHAnsi"/>
          <w:sz w:val="22"/>
          <w:szCs w:val="22"/>
          <w:lang w:val="hr-HR"/>
        </w:rPr>
        <w:t>-zaštitne podkape</w:t>
      </w:r>
      <w:r w:rsidR="00D324BD" w:rsidRPr="00642D55">
        <w:rPr>
          <w:rFonts w:asciiTheme="minorHAnsi" w:hAnsiTheme="minorHAnsi"/>
          <w:sz w:val="22"/>
          <w:szCs w:val="22"/>
          <w:lang w:val="hr-HR"/>
        </w:rPr>
        <w:t xml:space="preserve"> za ka</w:t>
      </w:r>
      <w:r w:rsidR="00A53438">
        <w:rPr>
          <w:rFonts w:asciiTheme="minorHAnsi" w:hAnsiTheme="minorHAnsi"/>
          <w:sz w:val="22"/>
          <w:szCs w:val="22"/>
          <w:lang w:val="hr-HR"/>
        </w:rPr>
        <w:t>cige</w:t>
      </w:r>
      <w:r w:rsidR="00D324BD" w:rsidRPr="00642D55">
        <w:rPr>
          <w:rFonts w:asciiTheme="minorHAnsi" w:hAnsiTheme="minorHAnsi"/>
          <w:sz w:val="22"/>
          <w:szCs w:val="22"/>
          <w:lang w:val="hr-HR"/>
        </w:rPr>
        <w:t xml:space="preserve">. </w:t>
      </w:r>
    </w:p>
    <w:p w14:paraId="71FB26AC" w14:textId="283E3F43" w:rsidR="0009020B" w:rsidRDefault="0009020B" w:rsidP="008F0065">
      <w:pPr>
        <w:pStyle w:val="Header"/>
        <w:rPr>
          <w:rFonts w:asciiTheme="minorHAnsi" w:hAnsiTheme="minorHAnsi"/>
          <w:sz w:val="22"/>
          <w:szCs w:val="22"/>
          <w:lang w:val="hr-HR"/>
        </w:rPr>
      </w:pPr>
    </w:p>
    <w:p w14:paraId="770DC5E7" w14:textId="666E2394" w:rsidR="005D06C6" w:rsidRDefault="005D06C6" w:rsidP="008F0065">
      <w:pPr>
        <w:pStyle w:val="Header"/>
        <w:rPr>
          <w:rFonts w:asciiTheme="minorHAnsi" w:hAnsiTheme="minorHAnsi"/>
          <w:sz w:val="22"/>
          <w:szCs w:val="22"/>
          <w:lang w:val="hr-HR"/>
        </w:rPr>
      </w:pPr>
    </w:p>
    <w:p w14:paraId="2A57DDED" w14:textId="07E99BED" w:rsidR="005D06C6" w:rsidRDefault="005D06C6" w:rsidP="008F0065">
      <w:pPr>
        <w:pStyle w:val="Header"/>
        <w:rPr>
          <w:rFonts w:asciiTheme="minorHAnsi" w:hAnsiTheme="minorHAnsi"/>
          <w:sz w:val="22"/>
          <w:szCs w:val="22"/>
          <w:lang w:val="hr-HR"/>
        </w:rPr>
      </w:pPr>
    </w:p>
    <w:p w14:paraId="280F89DF" w14:textId="77777777" w:rsidR="005D06C6" w:rsidRPr="00642D55" w:rsidRDefault="005D06C6" w:rsidP="008F0065">
      <w:pPr>
        <w:pStyle w:val="Header"/>
        <w:rPr>
          <w:rFonts w:asciiTheme="minorHAnsi" w:hAnsiTheme="minorHAnsi"/>
          <w:sz w:val="22"/>
          <w:szCs w:val="22"/>
          <w:lang w:val="hr-HR"/>
        </w:rPr>
      </w:pPr>
    </w:p>
    <w:p w14:paraId="4B07863A" w14:textId="72AD9A60" w:rsidR="008F0065" w:rsidRPr="00D04187" w:rsidRDefault="008F0065"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17</w:t>
      </w:r>
      <w:r w:rsidR="001119C4" w:rsidRPr="00D04187">
        <w:rPr>
          <w:rFonts w:asciiTheme="minorHAnsi" w:hAnsiTheme="minorHAnsi"/>
          <w:b/>
          <w:sz w:val="22"/>
          <w:szCs w:val="22"/>
          <w:lang w:val="hr-HR"/>
        </w:rPr>
        <w:t>2</w:t>
      </w:r>
      <w:r w:rsidRPr="00D04187">
        <w:rPr>
          <w:rFonts w:asciiTheme="minorHAnsi" w:hAnsiTheme="minorHAnsi"/>
          <w:b/>
          <w:sz w:val="22"/>
          <w:szCs w:val="22"/>
          <w:lang w:val="hr-HR"/>
        </w:rPr>
        <w:t xml:space="preserve"> Rashodi za usluge</w:t>
      </w:r>
    </w:p>
    <w:p w14:paraId="1974F6AB" w14:textId="3AE2B2DF" w:rsidR="00D324BD" w:rsidRPr="00D04187" w:rsidRDefault="004039BF" w:rsidP="00E81CEC">
      <w:pPr>
        <w:pStyle w:val="Header"/>
        <w:rPr>
          <w:rFonts w:asciiTheme="minorHAnsi" w:hAnsiTheme="minorHAnsi"/>
          <w:sz w:val="22"/>
          <w:szCs w:val="22"/>
          <w:lang w:val="hr-HR"/>
        </w:rPr>
      </w:pPr>
      <w:r w:rsidRPr="00D04187">
        <w:rPr>
          <w:rFonts w:asciiTheme="minorHAnsi" w:hAnsiTheme="minorHAnsi"/>
          <w:sz w:val="22"/>
          <w:szCs w:val="22"/>
          <w:lang w:val="hr-HR"/>
        </w:rPr>
        <w:t xml:space="preserve">     </w:t>
      </w:r>
      <w:r w:rsidR="005739EF" w:rsidRPr="00D04187">
        <w:rPr>
          <w:rFonts w:asciiTheme="minorHAnsi" w:hAnsiTheme="minorHAnsi"/>
          <w:sz w:val="22"/>
          <w:szCs w:val="22"/>
          <w:lang w:val="hr-HR"/>
        </w:rPr>
        <w:t>Indeks na ovoj poziciji smanjen je</w:t>
      </w:r>
      <w:r w:rsidR="008F0065" w:rsidRPr="00D04187">
        <w:rPr>
          <w:rFonts w:asciiTheme="minorHAnsi" w:hAnsiTheme="minorHAnsi"/>
          <w:sz w:val="22"/>
          <w:szCs w:val="22"/>
          <w:lang w:val="hr-HR"/>
        </w:rPr>
        <w:t xml:space="preserve"> za  </w:t>
      </w:r>
      <w:r w:rsidR="00D324BD" w:rsidRPr="00D04187">
        <w:rPr>
          <w:rFonts w:asciiTheme="minorHAnsi" w:hAnsiTheme="minorHAnsi"/>
          <w:sz w:val="22"/>
          <w:szCs w:val="22"/>
          <w:lang w:val="hr-HR"/>
        </w:rPr>
        <w:t>6,9</w:t>
      </w:r>
      <w:r w:rsidR="008F0065" w:rsidRPr="00D04187">
        <w:rPr>
          <w:rFonts w:asciiTheme="minorHAnsi" w:hAnsiTheme="minorHAnsi"/>
          <w:sz w:val="22"/>
          <w:szCs w:val="22"/>
          <w:lang w:val="hr-HR"/>
        </w:rPr>
        <w:t xml:space="preserve">% u odnosu na prošlu godinu. </w:t>
      </w:r>
      <w:r w:rsidR="00D324BD" w:rsidRPr="00D04187">
        <w:rPr>
          <w:rFonts w:asciiTheme="minorHAnsi" w:hAnsiTheme="minorHAnsi"/>
          <w:sz w:val="22"/>
          <w:szCs w:val="22"/>
          <w:lang w:val="hr-HR"/>
        </w:rPr>
        <w:t>Usluge tekućeg investicijskog održavanja kao najvećeg izdatka unutar ove skupine smanjile su se za 18,3 %. Prošle godine ostvarene su u iznosu od 106,026 kn, dok su u 2021.g. ostvarene u iznosu od 86.581 kn.</w:t>
      </w:r>
      <w:r w:rsidR="002A72EC">
        <w:rPr>
          <w:rFonts w:asciiTheme="minorHAnsi" w:hAnsiTheme="minorHAnsi"/>
          <w:sz w:val="22"/>
          <w:szCs w:val="22"/>
          <w:lang w:val="hr-HR"/>
        </w:rPr>
        <w:t xml:space="preserve"> Osim redovitih godišnjih servisa i kalibracija na opremi i  vozilima izvršen je popravaka kvara  i izmjene reduktora na garažnim vratima u ukupnom iznosu od 9.848,60 kn. Također je izvršen i popravak kvara na autoljestvi u iznosu od 21.620 kn, koji je nastao na izvanrednoj dislokaciji  na području Grada Petrinje.</w:t>
      </w:r>
    </w:p>
    <w:p w14:paraId="402FF49B" w14:textId="25399808" w:rsidR="00D324BD" w:rsidRPr="00D2775A" w:rsidRDefault="00D324BD" w:rsidP="00E81CEC">
      <w:pPr>
        <w:pStyle w:val="Header"/>
        <w:rPr>
          <w:rFonts w:asciiTheme="minorHAnsi" w:hAnsiTheme="minorHAnsi"/>
          <w:sz w:val="22"/>
          <w:szCs w:val="22"/>
          <w:lang w:val="hr-HR"/>
        </w:rPr>
      </w:pPr>
      <w:r w:rsidRPr="00D2775A">
        <w:rPr>
          <w:rFonts w:asciiTheme="minorHAnsi" w:hAnsiTheme="minorHAnsi"/>
          <w:sz w:val="22"/>
          <w:szCs w:val="22"/>
          <w:lang w:val="hr-HR"/>
        </w:rPr>
        <w:t>Unutar ove skupine</w:t>
      </w:r>
      <w:r w:rsidR="002A72EC" w:rsidRPr="00D2775A">
        <w:rPr>
          <w:rFonts w:asciiTheme="minorHAnsi" w:hAnsiTheme="minorHAnsi"/>
          <w:sz w:val="22"/>
          <w:szCs w:val="22"/>
          <w:lang w:val="hr-HR"/>
        </w:rPr>
        <w:t xml:space="preserve"> rashoda</w:t>
      </w:r>
      <w:r w:rsidRPr="00D2775A">
        <w:rPr>
          <w:rFonts w:asciiTheme="minorHAnsi" w:hAnsiTheme="minorHAnsi"/>
          <w:sz w:val="22"/>
          <w:szCs w:val="22"/>
          <w:lang w:val="hr-HR"/>
        </w:rPr>
        <w:t xml:space="preserve"> došlo je do značajnog povećanja indeksa na zakupninama i najamninama i to u iznosu od 161,1 %. Glavni razlog ovako velikog odstupanja vezan je uz obvezu povezivanja novih objekata </w:t>
      </w:r>
      <w:r w:rsidR="00D2775A" w:rsidRPr="00D2775A">
        <w:rPr>
          <w:rFonts w:asciiTheme="minorHAnsi" w:hAnsiTheme="minorHAnsi"/>
          <w:sz w:val="22"/>
          <w:szCs w:val="22"/>
          <w:lang w:val="hr-HR"/>
        </w:rPr>
        <w:t>na</w:t>
      </w:r>
      <w:r w:rsidRPr="00D2775A">
        <w:rPr>
          <w:rFonts w:asciiTheme="minorHAnsi" w:hAnsiTheme="minorHAnsi"/>
          <w:sz w:val="22"/>
          <w:szCs w:val="22"/>
          <w:lang w:val="hr-HR"/>
        </w:rPr>
        <w:t xml:space="preserve"> vatrodojavnu centralu propisanu novim Zakonom o vatrogastvu. Shodno tome JVP Grada Krka da bi mogla povezati </w:t>
      </w:r>
      <w:r w:rsidR="00893294" w:rsidRPr="00D2775A">
        <w:rPr>
          <w:rFonts w:asciiTheme="minorHAnsi" w:hAnsiTheme="minorHAnsi"/>
          <w:sz w:val="22"/>
          <w:szCs w:val="22"/>
          <w:lang w:val="hr-HR"/>
        </w:rPr>
        <w:t xml:space="preserve">sve </w:t>
      </w:r>
      <w:r w:rsidR="00242B13" w:rsidRPr="00D2775A">
        <w:rPr>
          <w:rFonts w:asciiTheme="minorHAnsi" w:hAnsiTheme="minorHAnsi"/>
          <w:sz w:val="22"/>
          <w:szCs w:val="22"/>
          <w:lang w:val="hr-HR"/>
        </w:rPr>
        <w:t xml:space="preserve">koji to zatraže </w:t>
      </w:r>
      <w:r w:rsidR="00D2775A" w:rsidRPr="00D2775A">
        <w:rPr>
          <w:rFonts w:asciiTheme="minorHAnsi" w:hAnsiTheme="minorHAnsi"/>
          <w:sz w:val="22"/>
          <w:szCs w:val="22"/>
          <w:lang w:val="hr-HR"/>
        </w:rPr>
        <w:t>na</w:t>
      </w:r>
      <w:r w:rsidR="00893294" w:rsidRPr="00D2775A">
        <w:rPr>
          <w:rFonts w:asciiTheme="minorHAnsi" w:hAnsiTheme="minorHAnsi"/>
          <w:sz w:val="22"/>
          <w:szCs w:val="22"/>
          <w:lang w:val="hr-HR"/>
        </w:rPr>
        <w:t xml:space="preserve"> vatrodojavnu centralu potpisala je ugovor</w:t>
      </w:r>
      <w:r w:rsidR="00242B13" w:rsidRPr="00D2775A">
        <w:rPr>
          <w:rFonts w:asciiTheme="minorHAnsi" w:hAnsiTheme="minorHAnsi"/>
          <w:sz w:val="22"/>
          <w:szCs w:val="22"/>
          <w:lang w:val="hr-HR"/>
        </w:rPr>
        <w:t xml:space="preserve"> o zakupu i poslovno-tehničkoj suradnji</w:t>
      </w:r>
      <w:r w:rsidR="00893294" w:rsidRPr="00D2775A">
        <w:rPr>
          <w:rFonts w:asciiTheme="minorHAnsi" w:hAnsiTheme="minorHAnsi"/>
          <w:sz w:val="22"/>
          <w:szCs w:val="22"/>
          <w:lang w:val="hr-HR"/>
        </w:rPr>
        <w:t xml:space="preserve"> sa firmom Absolute</w:t>
      </w:r>
      <w:r w:rsidR="00242B13" w:rsidRPr="00D2775A">
        <w:rPr>
          <w:rFonts w:asciiTheme="minorHAnsi" w:hAnsiTheme="minorHAnsi"/>
          <w:sz w:val="22"/>
          <w:szCs w:val="22"/>
          <w:lang w:val="hr-HR"/>
        </w:rPr>
        <w:t xml:space="preserve"> d.o.o.</w:t>
      </w:r>
      <w:r w:rsidR="00893294" w:rsidRPr="00D2775A">
        <w:rPr>
          <w:rFonts w:asciiTheme="minorHAnsi" w:hAnsiTheme="minorHAnsi"/>
          <w:sz w:val="22"/>
          <w:szCs w:val="22"/>
          <w:lang w:val="hr-HR"/>
        </w:rPr>
        <w:t xml:space="preserve"> i od njih uzela u </w:t>
      </w:r>
      <w:r w:rsidR="00242B13" w:rsidRPr="00D2775A">
        <w:rPr>
          <w:rFonts w:asciiTheme="minorHAnsi" w:hAnsiTheme="minorHAnsi"/>
          <w:sz w:val="22"/>
          <w:szCs w:val="22"/>
          <w:lang w:val="hr-HR"/>
        </w:rPr>
        <w:t xml:space="preserve">zakup software i opremu za Centralno Dojavni Sustav za prijem signala za dojavu požara. </w:t>
      </w:r>
      <w:r w:rsidR="00893294" w:rsidRPr="00D2775A">
        <w:rPr>
          <w:rFonts w:asciiTheme="minorHAnsi" w:hAnsiTheme="minorHAnsi"/>
          <w:sz w:val="22"/>
          <w:szCs w:val="22"/>
          <w:lang w:val="hr-HR"/>
        </w:rPr>
        <w:t xml:space="preserve">Potpisanim ugovorom dogovoreno je da JVP Grada Krka  mjesečno plaća </w:t>
      </w:r>
      <w:r w:rsidR="00242B13" w:rsidRPr="00D2775A">
        <w:rPr>
          <w:rFonts w:asciiTheme="minorHAnsi" w:hAnsiTheme="minorHAnsi"/>
          <w:sz w:val="22"/>
          <w:szCs w:val="22"/>
          <w:lang w:val="hr-HR"/>
        </w:rPr>
        <w:t>zakup</w:t>
      </w:r>
      <w:r w:rsidR="00893294" w:rsidRPr="00D2775A">
        <w:rPr>
          <w:rFonts w:asciiTheme="minorHAnsi" w:hAnsiTheme="minorHAnsi"/>
          <w:sz w:val="22"/>
          <w:szCs w:val="22"/>
          <w:lang w:val="hr-HR"/>
        </w:rPr>
        <w:t xml:space="preserve"> </w:t>
      </w:r>
      <w:r w:rsidR="00242B13" w:rsidRPr="00D2775A">
        <w:rPr>
          <w:rFonts w:asciiTheme="minorHAnsi" w:hAnsiTheme="minorHAnsi"/>
          <w:sz w:val="22"/>
          <w:szCs w:val="22"/>
          <w:lang w:val="hr-HR"/>
        </w:rPr>
        <w:t xml:space="preserve"> software i </w:t>
      </w:r>
      <w:r w:rsidR="00893294" w:rsidRPr="00D2775A">
        <w:rPr>
          <w:rFonts w:asciiTheme="minorHAnsi" w:hAnsiTheme="minorHAnsi"/>
          <w:sz w:val="22"/>
          <w:szCs w:val="22"/>
          <w:lang w:val="hr-HR"/>
        </w:rPr>
        <w:t>opreme u iznosu od 2.062.50 kn</w:t>
      </w:r>
      <w:r w:rsidR="00242B13" w:rsidRPr="00D2775A">
        <w:rPr>
          <w:rFonts w:asciiTheme="minorHAnsi" w:hAnsiTheme="minorHAnsi"/>
          <w:sz w:val="22"/>
          <w:szCs w:val="22"/>
          <w:lang w:val="hr-HR"/>
        </w:rPr>
        <w:t>.</w:t>
      </w:r>
    </w:p>
    <w:p w14:paraId="25B4CA9A" w14:textId="2006FD9A" w:rsidR="005D0EE2" w:rsidRPr="00D2775A" w:rsidRDefault="005D0EE2" w:rsidP="00E81CEC">
      <w:pPr>
        <w:pStyle w:val="Header"/>
        <w:rPr>
          <w:rFonts w:asciiTheme="minorHAnsi" w:hAnsiTheme="minorHAnsi"/>
          <w:sz w:val="22"/>
          <w:szCs w:val="22"/>
          <w:lang w:val="hr-HR"/>
        </w:rPr>
      </w:pPr>
      <w:r w:rsidRPr="00D2775A">
        <w:rPr>
          <w:rFonts w:asciiTheme="minorHAnsi" w:hAnsiTheme="minorHAnsi"/>
          <w:sz w:val="22"/>
          <w:szCs w:val="22"/>
          <w:lang w:val="hr-HR"/>
        </w:rPr>
        <w:t>Kod intelektualnih usluga smanjio se indeksa za 43,3%, zbog toga što su prošle godine plaćene usluge geodeta, dok ove godine nije bilo ovakve vrste rashoda. Ostale usluge povećale su se za 21,2%</w:t>
      </w:r>
      <w:r w:rsidR="00007BC5" w:rsidRPr="00D2775A">
        <w:rPr>
          <w:rFonts w:asciiTheme="minorHAnsi" w:hAnsiTheme="minorHAnsi"/>
          <w:sz w:val="22"/>
          <w:szCs w:val="22"/>
          <w:lang w:val="hr-HR"/>
        </w:rPr>
        <w:t xml:space="preserve">, a to povećanje odnosi se na </w:t>
      </w:r>
      <w:r w:rsidR="00242B13" w:rsidRPr="00D2775A">
        <w:rPr>
          <w:rFonts w:asciiTheme="minorHAnsi" w:hAnsiTheme="minorHAnsi"/>
          <w:sz w:val="22"/>
          <w:szCs w:val="22"/>
          <w:lang w:val="hr-HR"/>
        </w:rPr>
        <w:t>raspisivanje javnog natječaja za izbor novog zapovjednika JVP Grada Krka.</w:t>
      </w:r>
    </w:p>
    <w:p w14:paraId="0D2A9A56" w14:textId="77290161" w:rsidR="00D324BD" w:rsidRDefault="00D324BD" w:rsidP="00E81CEC">
      <w:pPr>
        <w:pStyle w:val="Header"/>
        <w:rPr>
          <w:rFonts w:asciiTheme="minorHAnsi" w:hAnsiTheme="minorHAnsi"/>
          <w:color w:val="FF0000"/>
          <w:sz w:val="22"/>
          <w:szCs w:val="22"/>
          <w:lang w:val="hr-HR"/>
        </w:rPr>
      </w:pPr>
    </w:p>
    <w:p w14:paraId="7B26F07A" w14:textId="77777777" w:rsidR="005D06C6" w:rsidRPr="00D04187" w:rsidRDefault="005D06C6" w:rsidP="00E81CEC">
      <w:pPr>
        <w:pStyle w:val="Header"/>
        <w:rPr>
          <w:rFonts w:asciiTheme="minorHAnsi" w:hAnsiTheme="minorHAnsi"/>
          <w:color w:val="FF0000"/>
          <w:sz w:val="22"/>
          <w:szCs w:val="22"/>
          <w:lang w:val="hr-HR"/>
        </w:rPr>
      </w:pPr>
    </w:p>
    <w:p w14:paraId="4D0B80BB" w14:textId="2924BB77" w:rsidR="008F0065" w:rsidRPr="00D04187" w:rsidRDefault="002E724D"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18</w:t>
      </w:r>
      <w:r w:rsidR="001119C4" w:rsidRPr="00D04187">
        <w:rPr>
          <w:rFonts w:asciiTheme="minorHAnsi" w:hAnsiTheme="minorHAnsi"/>
          <w:b/>
          <w:sz w:val="22"/>
          <w:szCs w:val="22"/>
          <w:lang w:val="hr-HR"/>
        </w:rPr>
        <w:t>3</w:t>
      </w:r>
      <w:r w:rsidRPr="00D04187">
        <w:rPr>
          <w:rFonts w:asciiTheme="minorHAnsi" w:hAnsiTheme="minorHAnsi"/>
          <w:b/>
          <w:sz w:val="22"/>
          <w:szCs w:val="22"/>
          <w:lang w:val="hr-HR"/>
        </w:rPr>
        <w:t xml:space="preserve"> Ostali nespomenuti rashodi poslovanja</w:t>
      </w:r>
    </w:p>
    <w:p w14:paraId="4D5667DD" w14:textId="2F2CCE03" w:rsidR="002E724D" w:rsidRPr="00D04187" w:rsidRDefault="001119C4" w:rsidP="008F0065">
      <w:pPr>
        <w:pStyle w:val="Header"/>
        <w:rPr>
          <w:rFonts w:asciiTheme="minorHAnsi" w:hAnsiTheme="minorHAnsi"/>
          <w:sz w:val="22"/>
          <w:szCs w:val="22"/>
          <w:lang w:val="hr-HR"/>
        </w:rPr>
      </w:pPr>
      <w:r w:rsidRPr="00D04187">
        <w:rPr>
          <w:rFonts w:asciiTheme="minorHAnsi" w:hAnsiTheme="minorHAnsi"/>
          <w:sz w:val="22"/>
          <w:szCs w:val="22"/>
          <w:lang w:val="hr-HR"/>
        </w:rPr>
        <w:t xml:space="preserve">     Ova skup</w:t>
      </w:r>
      <w:r w:rsidR="002E724D" w:rsidRPr="00D04187">
        <w:rPr>
          <w:rFonts w:asciiTheme="minorHAnsi" w:hAnsiTheme="minorHAnsi"/>
          <w:sz w:val="22"/>
          <w:szCs w:val="22"/>
          <w:lang w:val="hr-HR"/>
        </w:rPr>
        <w:t>in</w:t>
      </w:r>
      <w:r w:rsidRPr="00D04187">
        <w:rPr>
          <w:rFonts w:asciiTheme="minorHAnsi" w:hAnsiTheme="minorHAnsi"/>
          <w:sz w:val="22"/>
          <w:szCs w:val="22"/>
          <w:lang w:val="hr-HR"/>
        </w:rPr>
        <w:t>a rashoda smanjila se za 19,6%.  Smanjili su se izdaci za premije osiguranja zbog potpisivanja ugovora sa novom osiguravajućom kućom odnosno ugovaranjem povoljnijih uvjet, dok su se  povećali izdaci za pristojbe i naknade</w:t>
      </w:r>
      <w:r w:rsidR="002929D8">
        <w:rPr>
          <w:rFonts w:asciiTheme="minorHAnsi" w:hAnsiTheme="minorHAnsi"/>
          <w:sz w:val="22"/>
          <w:szCs w:val="22"/>
          <w:lang w:val="hr-HR"/>
        </w:rPr>
        <w:t xml:space="preserve"> zbog upisa izmjena osoba za zastupanje u Trgovačkom sudu.</w:t>
      </w:r>
      <w:r w:rsidR="000C6DF0" w:rsidRPr="00D04187">
        <w:rPr>
          <w:rFonts w:asciiTheme="minorHAnsi" w:hAnsiTheme="minorHAnsi"/>
          <w:sz w:val="22"/>
          <w:szCs w:val="22"/>
          <w:lang w:val="hr-HR"/>
        </w:rPr>
        <w:t xml:space="preserve"> </w:t>
      </w:r>
    </w:p>
    <w:p w14:paraId="06DB72A3" w14:textId="1FE47D78" w:rsidR="008F0065" w:rsidRDefault="008F0065" w:rsidP="008F0065">
      <w:pPr>
        <w:pStyle w:val="Header"/>
        <w:rPr>
          <w:rFonts w:asciiTheme="minorHAnsi" w:hAnsiTheme="minorHAnsi"/>
          <w:sz w:val="22"/>
          <w:szCs w:val="22"/>
          <w:lang w:val="hr-HR"/>
        </w:rPr>
      </w:pPr>
    </w:p>
    <w:p w14:paraId="1BAE35E5" w14:textId="77777777" w:rsidR="005D06C6" w:rsidRPr="00D04187" w:rsidRDefault="005D06C6" w:rsidP="008F0065">
      <w:pPr>
        <w:pStyle w:val="Header"/>
        <w:rPr>
          <w:rFonts w:asciiTheme="minorHAnsi" w:hAnsiTheme="minorHAnsi"/>
          <w:sz w:val="22"/>
          <w:szCs w:val="22"/>
          <w:lang w:val="hr-HR"/>
        </w:rPr>
      </w:pPr>
    </w:p>
    <w:p w14:paraId="2BC99987" w14:textId="2259D907" w:rsidR="008F0065" w:rsidRPr="00D04187" w:rsidRDefault="008F0065"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34</w:t>
      </w:r>
      <w:r w:rsidR="00DE0F1C" w:rsidRPr="00D04187">
        <w:rPr>
          <w:rFonts w:asciiTheme="minorHAnsi" w:hAnsiTheme="minorHAnsi"/>
          <w:b/>
          <w:sz w:val="22"/>
          <w:szCs w:val="22"/>
          <w:lang w:val="hr-HR"/>
        </w:rPr>
        <w:t>4</w:t>
      </w:r>
      <w:r w:rsidRPr="00D04187">
        <w:rPr>
          <w:rFonts w:asciiTheme="minorHAnsi" w:hAnsiTheme="minorHAnsi"/>
          <w:b/>
          <w:sz w:val="22"/>
          <w:szCs w:val="22"/>
          <w:lang w:val="hr-HR"/>
        </w:rPr>
        <w:t xml:space="preserve"> Rashodi za nabavu nefinancijske imovine</w:t>
      </w:r>
    </w:p>
    <w:p w14:paraId="7013A05D" w14:textId="234B974A" w:rsidR="008C7FDF" w:rsidRPr="00D04187" w:rsidRDefault="008C7FDF" w:rsidP="0000023F">
      <w:pPr>
        <w:pStyle w:val="Header"/>
        <w:rPr>
          <w:rFonts w:asciiTheme="minorHAnsi" w:hAnsiTheme="minorHAnsi"/>
          <w:sz w:val="22"/>
          <w:szCs w:val="22"/>
          <w:lang w:val="hr-HR"/>
        </w:rPr>
      </w:pPr>
      <w:r w:rsidRPr="00D04187">
        <w:rPr>
          <w:rFonts w:asciiTheme="minorHAnsi" w:hAnsiTheme="minorHAnsi"/>
          <w:sz w:val="22"/>
          <w:szCs w:val="22"/>
          <w:lang w:val="hr-HR"/>
        </w:rPr>
        <w:t>U 20</w:t>
      </w:r>
      <w:r w:rsidR="002E724D" w:rsidRPr="00D04187">
        <w:rPr>
          <w:rFonts w:asciiTheme="minorHAnsi" w:hAnsiTheme="minorHAnsi"/>
          <w:sz w:val="22"/>
          <w:szCs w:val="22"/>
          <w:lang w:val="hr-HR"/>
        </w:rPr>
        <w:t>20</w:t>
      </w:r>
      <w:r w:rsidRPr="00D04187">
        <w:rPr>
          <w:rFonts w:asciiTheme="minorHAnsi" w:hAnsiTheme="minorHAnsi"/>
          <w:sz w:val="22"/>
          <w:szCs w:val="22"/>
          <w:lang w:val="hr-HR"/>
        </w:rPr>
        <w:t xml:space="preserve">. </w:t>
      </w:r>
      <w:r w:rsidR="002E724D" w:rsidRPr="00D04187">
        <w:rPr>
          <w:rFonts w:asciiTheme="minorHAnsi" w:hAnsiTheme="minorHAnsi"/>
          <w:sz w:val="22"/>
          <w:szCs w:val="22"/>
          <w:lang w:val="hr-HR"/>
        </w:rPr>
        <w:t>g</w:t>
      </w:r>
      <w:r w:rsidRPr="00D04187">
        <w:rPr>
          <w:rFonts w:asciiTheme="minorHAnsi" w:hAnsiTheme="minorHAnsi"/>
          <w:sz w:val="22"/>
          <w:szCs w:val="22"/>
          <w:lang w:val="hr-HR"/>
        </w:rPr>
        <w:t>odini</w:t>
      </w:r>
      <w:r w:rsidR="002E724D" w:rsidRPr="00D04187">
        <w:rPr>
          <w:rFonts w:asciiTheme="minorHAnsi" w:hAnsiTheme="minorHAnsi"/>
          <w:sz w:val="22"/>
          <w:szCs w:val="22"/>
          <w:lang w:val="hr-HR"/>
        </w:rPr>
        <w:t xml:space="preserve"> zbog ranije  spomenute situacije i odluke Grada Krka ovi rashodi ostvareni su u iznosu od 14.223 kn</w:t>
      </w:r>
      <w:r w:rsidR="0000023F" w:rsidRPr="00D04187">
        <w:rPr>
          <w:rFonts w:asciiTheme="minorHAnsi" w:hAnsiTheme="minorHAnsi"/>
          <w:sz w:val="22"/>
          <w:szCs w:val="22"/>
          <w:lang w:val="hr-HR"/>
        </w:rPr>
        <w:t xml:space="preserve">, dok su </w:t>
      </w:r>
      <w:r w:rsidR="00DE0F1C" w:rsidRPr="00D04187">
        <w:rPr>
          <w:rFonts w:asciiTheme="minorHAnsi" w:hAnsiTheme="minorHAnsi"/>
          <w:sz w:val="22"/>
          <w:szCs w:val="22"/>
          <w:lang w:val="hr-HR"/>
        </w:rPr>
        <w:t>ove</w:t>
      </w:r>
      <w:r w:rsidR="0000023F" w:rsidRPr="00D04187">
        <w:rPr>
          <w:rFonts w:asciiTheme="minorHAnsi" w:hAnsiTheme="minorHAnsi"/>
          <w:sz w:val="22"/>
          <w:szCs w:val="22"/>
          <w:lang w:val="hr-HR"/>
        </w:rPr>
        <w:t xml:space="preserve"> godine ostvareni u iznosu od 5</w:t>
      </w:r>
      <w:r w:rsidR="00DE0F1C" w:rsidRPr="00D04187">
        <w:rPr>
          <w:rFonts w:asciiTheme="minorHAnsi" w:hAnsiTheme="minorHAnsi"/>
          <w:sz w:val="22"/>
          <w:szCs w:val="22"/>
          <w:lang w:val="hr-HR"/>
        </w:rPr>
        <w:t>7</w:t>
      </w:r>
      <w:r w:rsidR="0000023F" w:rsidRPr="00D04187">
        <w:rPr>
          <w:rFonts w:asciiTheme="minorHAnsi" w:hAnsiTheme="minorHAnsi"/>
          <w:sz w:val="22"/>
          <w:szCs w:val="22"/>
          <w:lang w:val="hr-HR"/>
        </w:rPr>
        <w:t>.</w:t>
      </w:r>
      <w:r w:rsidR="00DE0F1C" w:rsidRPr="00D04187">
        <w:rPr>
          <w:rFonts w:asciiTheme="minorHAnsi" w:hAnsiTheme="minorHAnsi"/>
          <w:sz w:val="22"/>
          <w:szCs w:val="22"/>
          <w:lang w:val="hr-HR"/>
        </w:rPr>
        <w:t>031</w:t>
      </w:r>
      <w:r w:rsidR="0000023F" w:rsidRPr="00D04187">
        <w:rPr>
          <w:rFonts w:asciiTheme="minorHAnsi" w:hAnsiTheme="minorHAnsi"/>
          <w:sz w:val="22"/>
          <w:szCs w:val="22"/>
          <w:lang w:val="hr-HR"/>
        </w:rPr>
        <w:t xml:space="preserve"> kn</w:t>
      </w:r>
      <w:r w:rsidR="002E724D" w:rsidRPr="00D04187">
        <w:rPr>
          <w:rFonts w:asciiTheme="minorHAnsi" w:hAnsiTheme="minorHAnsi"/>
          <w:sz w:val="22"/>
          <w:szCs w:val="22"/>
          <w:lang w:val="hr-HR"/>
        </w:rPr>
        <w:t>.</w:t>
      </w:r>
      <w:r w:rsidR="0049166A">
        <w:rPr>
          <w:rFonts w:asciiTheme="minorHAnsi" w:hAnsiTheme="minorHAnsi"/>
          <w:sz w:val="22"/>
          <w:szCs w:val="22"/>
          <w:lang w:val="hr-HR"/>
        </w:rPr>
        <w:t xml:space="preserve"> Kupljena je jedna licenca za MS Office 2018. u iznosu od 2.000 kn. </w:t>
      </w:r>
      <w:r w:rsidR="00DE0F1C" w:rsidRPr="00D04187">
        <w:rPr>
          <w:rFonts w:asciiTheme="minorHAnsi" w:hAnsiTheme="minorHAnsi"/>
          <w:sz w:val="22"/>
          <w:szCs w:val="22"/>
          <w:lang w:val="hr-HR"/>
        </w:rPr>
        <w:t xml:space="preserve"> Od komunikacijske opreme nabavlje</w:t>
      </w:r>
      <w:r w:rsidR="00BD7CB5" w:rsidRPr="00D04187">
        <w:rPr>
          <w:rFonts w:asciiTheme="minorHAnsi" w:hAnsiTheme="minorHAnsi"/>
          <w:sz w:val="22"/>
          <w:szCs w:val="22"/>
          <w:lang w:val="hr-HR"/>
        </w:rPr>
        <w:t xml:space="preserve">na su </w:t>
      </w:r>
      <w:r w:rsidR="00DE0F1C" w:rsidRPr="00D04187">
        <w:rPr>
          <w:rFonts w:asciiTheme="minorHAnsi" w:hAnsiTheme="minorHAnsi"/>
          <w:sz w:val="22"/>
          <w:szCs w:val="22"/>
          <w:lang w:val="hr-HR"/>
        </w:rPr>
        <w:t>dva mobitela</w:t>
      </w:r>
      <w:r w:rsidR="00BD7CB5" w:rsidRPr="00D04187">
        <w:rPr>
          <w:rFonts w:asciiTheme="minorHAnsi" w:hAnsiTheme="minorHAnsi"/>
          <w:sz w:val="22"/>
          <w:szCs w:val="22"/>
          <w:lang w:val="hr-HR"/>
        </w:rPr>
        <w:t xml:space="preserve"> i </w:t>
      </w:r>
      <w:r w:rsidR="00DE0F1C" w:rsidRPr="00D04187">
        <w:rPr>
          <w:rFonts w:asciiTheme="minorHAnsi" w:hAnsiTheme="minorHAnsi"/>
          <w:sz w:val="22"/>
          <w:szCs w:val="22"/>
          <w:lang w:val="hr-HR"/>
        </w:rPr>
        <w:t>jedne kamere za sustav video nadzora</w:t>
      </w:r>
      <w:r w:rsidR="00BD7CB5" w:rsidRPr="00D04187">
        <w:rPr>
          <w:rFonts w:asciiTheme="minorHAnsi" w:hAnsiTheme="minorHAnsi"/>
          <w:sz w:val="22"/>
          <w:szCs w:val="22"/>
          <w:lang w:val="hr-HR"/>
        </w:rPr>
        <w:t xml:space="preserve">. Od vatrogasne opreme nabavljene </w:t>
      </w:r>
      <w:r w:rsidR="00DE0F1C" w:rsidRPr="00D04187">
        <w:rPr>
          <w:rFonts w:asciiTheme="minorHAnsi" w:hAnsiTheme="minorHAnsi"/>
          <w:sz w:val="22"/>
          <w:szCs w:val="22"/>
          <w:lang w:val="hr-HR"/>
        </w:rPr>
        <w:t xml:space="preserve"> 22  svjetiljk</w:t>
      </w:r>
      <w:r w:rsidR="00BD7CB5" w:rsidRPr="00D04187">
        <w:rPr>
          <w:rFonts w:asciiTheme="minorHAnsi" w:hAnsiTheme="minorHAnsi"/>
          <w:sz w:val="22"/>
          <w:szCs w:val="22"/>
          <w:lang w:val="hr-HR"/>
        </w:rPr>
        <w:t>e</w:t>
      </w:r>
      <w:r w:rsidR="00DE0F1C" w:rsidRPr="00D04187">
        <w:rPr>
          <w:rFonts w:asciiTheme="minorHAnsi" w:hAnsiTheme="minorHAnsi"/>
          <w:sz w:val="22"/>
          <w:szCs w:val="22"/>
          <w:lang w:val="hr-HR"/>
        </w:rPr>
        <w:t xml:space="preserve"> za kacige Rosenbauer</w:t>
      </w:r>
      <w:r w:rsidR="00BD7CB5" w:rsidRPr="00D04187">
        <w:rPr>
          <w:rFonts w:asciiTheme="minorHAnsi" w:hAnsiTheme="minorHAnsi"/>
          <w:sz w:val="22"/>
          <w:szCs w:val="22"/>
          <w:lang w:val="hr-HR"/>
        </w:rPr>
        <w:t xml:space="preserve"> ( nove kacige bez svjetiljki nabavljene su prošle godine)</w:t>
      </w:r>
      <w:r w:rsidR="00DE0F1C" w:rsidRPr="00D04187">
        <w:rPr>
          <w:rFonts w:asciiTheme="minorHAnsi" w:hAnsiTheme="minorHAnsi"/>
          <w:sz w:val="22"/>
          <w:szCs w:val="22"/>
          <w:lang w:val="hr-HR"/>
        </w:rPr>
        <w:t>,</w:t>
      </w:r>
      <w:r w:rsidR="00BD7CB5" w:rsidRPr="00D04187">
        <w:rPr>
          <w:rFonts w:asciiTheme="minorHAnsi" w:hAnsiTheme="minorHAnsi"/>
          <w:sz w:val="22"/>
          <w:szCs w:val="22"/>
          <w:lang w:val="hr-HR"/>
        </w:rPr>
        <w:t xml:space="preserve"> te</w:t>
      </w:r>
      <w:r w:rsidR="00DE0F1C" w:rsidRPr="00D04187">
        <w:rPr>
          <w:rFonts w:asciiTheme="minorHAnsi" w:hAnsiTheme="minorHAnsi"/>
          <w:sz w:val="22"/>
          <w:szCs w:val="22"/>
          <w:lang w:val="hr-HR"/>
        </w:rPr>
        <w:t xml:space="preserve"> 4 komada nosećih okvira za izolacione aparate</w:t>
      </w:r>
      <w:r w:rsidR="00BD7CB5" w:rsidRPr="00D04187">
        <w:rPr>
          <w:rFonts w:asciiTheme="minorHAnsi" w:hAnsiTheme="minorHAnsi"/>
          <w:sz w:val="22"/>
          <w:szCs w:val="22"/>
          <w:lang w:val="hr-HR"/>
        </w:rPr>
        <w:t>. Zbog potrebe sudjelovanja i pomaganja na razrušenom području u Sisačko-moslavačkoj županiji kupljena je udarna bušilica Makita u iznosu od 4.700 kn</w:t>
      </w:r>
      <w:r w:rsidR="0049166A">
        <w:rPr>
          <w:rFonts w:asciiTheme="minorHAnsi" w:hAnsiTheme="minorHAnsi"/>
          <w:sz w:val="22"/>
          <w:szCs w:val="22"/>
          <w:lang w:val="hr-HR"/>
        </w:rPr>
        <w:t>.</w:t>
      </w:r>
      <w:r w:rsidR="00BD7CB5" w:rsidRPr="00D04187">
        <w:rPr>
          <w:rFonts w:asciiTheme="minorHAnsi" w:hAnsiTheme="minorHAnsi"/>
          <w:sz w:val="22"/>
          <w:szCs w:val="22"/>
          <w:lang w:val="hr-HR"/>
        </w:rPr>
        <w:t xml:space="preserve"> </w:t>
      </w:r>
    </w:p>
    <w:p w14:paraId="3BFC0533" w14:textId="77777777" w:rsidR="00080940" w:rsidRPr="00D04187" w:rsidRDefault="00080940" w:rsidP="0000023F">
      <w:pPr>
        <w:pStyle w:val="Header"/>
        <w:rPr>
          <w:rFonts w:asciiTheme="minorHAnsi" w:hAnsiTheme="minorHAnsi"/>
          <w:sz w:val="22"/>
          <w:szCs w:val="22"/>
          <w:lang w:val="hr-HR"/>
        </w:rPr>
      </w:pPr>
    </w:p>
    <w:p w14:paraId="4E604147" w14:textId="77777777" w:rsidR="00504172" w:rsidRPr="00D04187" w:rsidRDefault="00504172" w:rsidP="008F0065">
      <w:pPr>
        <w:pStyle w:val="Header"/>
        <w:rPr>
          <w:rFonts w:asciiTheme="minorHAnsi" w:hAnsiTheme="minorHAnsi"/>
          <w:sz w:val="22"/>
          <w:szCs w:val="22"/>
          <w:lang w:val="hr-HR"/>
        </w:rPr>
      </w:pPr>
    </w:p>
    <w:p w14:paraId="5DB53322" w14:textId="5B7010D1" w:rsidR="008F0065" w:rsidRPr="00D04187" w:rsidRDefault="008F0065" w:rsidP="00154A79">
      <w:pPr>
        <w:pStyle w:val="Header"/>
        <w:numPr>
          <w:ilvl w:val="0"/>
          <w:numId w:val="17"/>
        </w:numPr>
        <w:rPr>
          <w:rFonts w:asciiTheme="minorHAnsi" w:hAnsiTheme="minorHAnsi"/>
          <w:sz w:val="22"/>
          <w:szCs w:val="22"/>
          <w:lang w:val="hr-HR"/>
        </w:rPr>
      </w:pPr>
      <w:r w:rsidRPr="00D04187">
        <w:rPr>
          <w:rFonts w:asciiTheme="minorHAnsi" w:hAnsiTheme="minorHAnsi"/>
          <w:b/>
          <w:sz w:val="22"/>
          <w:szCs w:val="22"/>
          <w:lang w:val="hr-HR"/>
        </w:rPr>
        <w:t>AOP 40</w:t>
      </w:r>
      <w:r w:rsidR="00FD2931">
        <w:rPr>
          <w:rFonts w:asciiTheme="minorHAnsi" w:hAnsiTheme="minorHAnsi"/>
          <w:b/>
          <w:sz w:val="22"/>
          <w:szCs w:val="22"/>
          <w:lang w:val="hr-HR"/>
        </w:rPr>
        <w:t>6</w:t>
      </w:r>
      <w:r w:rsidRPr="00D04187">
        <w:rPr>
          <w:rFonts w:asciiTheme="minorHAnsi" w:hAnsiTheme="minorHAnsi"/>
          <w:b/>
          <w:sz w:val="22"/>
          <w:szCs w:val="22"/>
          <w:lang w:val="hr-HR"/>
        </w:rPr>
        <w:t xml:space="preserve"> Ukupan višak prihoda i AOP 4</w:t>
      </w:r>
      <w:r w:rsidR="00FD2931">
        <w:rPr>
          <w:rFonts w:asciiTheme="minorHAnsi" w:hAnsiTheme="minorHAnsi"/>
          <w:b/>
          <w:sz w:val="22"/>
          <w:szCs w:val="22"/>
          <w:lang w:val="hr-HR"/>
        </w:rPr>
        <w:t>10</w:t>
      </w:r>
      <w:r w:rsidRPr="00D04187">
        <w:rPr>
          <w:rFonts w:asciiTheme="minorHAnsi" w:hAnsiTheme="minorHAnsi"/>
          <w:b/>
          <w:sz w:val="22"/>
          <w:szCs w:val="22"/>
          <w:lang w:val="hr-HR"/>
        </w:rPr>
        <w:t xml:space="preserve"> Višak prihoda-preneseni</w:t>
      </w:r>
    </w:p>
    <w:p w14:paraId="0B77803D" w14:textId="0215160A" w:rsidR="00504172" w:rsidRPr="00D04187" w:rsidRDefault="008F0065" w:rsidP="008F0065">
      <w:pPr>
        <w:pStyle w:val="Header"/>
        <w:rPr>
          <w:rFonts w:asciiTheme="minorHAnsi" w:hAnsiTheme="minorHAnsi"/>
          <w:sz w:val="22"/>
          <w:szCs w:val="22"/>
          <w:lang w:val="hr-HR"/>
        </w:rPr>
      </w:pPr>
      <w:r w:rsidRPr="00D04187">
        <w:rPr>
          <w:rFonts w:asciiTheme="minorHAnsi" w:hAnsiTheme="minorHAnsi"/>
          <w:sz w:val="22"/>
          <w:szCs w:val="22"/>
          <w:lang w:val="hr-HR"/>
        </w:rPr>
        <w:lastRenderedPageBreak/>
        <w:t xml:space="preserve">Ukupni prihodi ostvareni su u iznosu od: </w:t>
      </w:r>
      <w:r w:rsidR="00504172" w:rsidRPr="00D04187">
        <w:rPr>
          <w:rFonts w:ascii="Calibri" w:hAnsi="Calibri"/>
          <w:b/>
          <w:bCs/>
          <w:color w:val="000000"/>
          <w:sz w:val="22"/>
          <w:szCs w:val="22"/>
          <w:lang w:val="hr-HR"/>
        </w:rPr>
        <w:t>2.</w:t>
      </w:r>
      <w:r w:rsidR="00937862" w:rsidRPr="00D04187">
        <w:rPr>
          <w:rFonts w:ascii="Calibri" w:hAnsi="Calibri"/>
          <w:b/>
          <w:bCs/>
          <w:color w:val="000000"/>
          <w:sz w:val="22"/>
          <w:szCs w:val="22"/>
          <w:lang w:val="hr-HR"/>
        </w:rPr>
        <w:t>682</w:t>
      </w:r>
      <w:r w:rsidR="005C19A9" w:rsidRPr="00D04187">
        <w:rPr>
          <w:rFonts w:ascii="Calibri" w:hAnsi="Calibri"/>
          <w:b/>
          <w:bCs/>
          <w:color w:val="000000"/>
          <w:sz w:val="22"/>
          <w:szCs w:val="22"/>
          <w:lang w:val="hr-HR"/>
        </w:rPr>
        <w:t>.</w:t>
      </w:r>
      <w:r w:rsidR="00937862" w:rsidRPr="00D04187">
        <w:rPr>
          <w:rFonts w:ascii="Calibri" w:hAnsi="Calibri"/>
          <w:b/>
          <w:bCs/>
          <w:color w:val="000000"/>
          <w:sz w:val="22"/>
          <w:szCs w:val="22"/>
          <w:lang w:val="hr-HR"/>
        </w:rPr>
        <w:t>859</w:t>
      </w:r>
      <w:r w:rsidR="005C19A9" w:rsidRPr="00D04187">
        <w:rPr>
          <w:rFonts w:ascii="Calibri" w:hAnsi="Calibri"/>
          <w:b/>
          <w:bCs/>
          <w:color w:val="000000"/>
          <w:sz w:val="22"/>
          <w:szCs w:val="22"/>
          <w:lang w:val="hr-HR"/>
        </w:rPr>
        <w:t>,</w:t>
      </w:r>
      <w:r w:rsidR="00937862" w:rsidRPr="00D04187">
        <w:rPr>
          <w:rFonts w:ascii="Calibri" w:hAnsi="Calibri"/>
          <w:b/>
          <w:bCs/>
          <w:color w:val="000000"/>
          <w:sz w:val="22"/>
          <w:szCs w:val="22"/>
          <w:lang w:val="hr-HR"/>
        </w:rPr>
        <w:t>82</w:t>
      </w:r>
      <w:r w:rsidR="00504172" w:rsidRPr="00D04187">
        <w:rPr>
          <w:rFonts w:ascii="Calibri" w:hAnsi="Calibri"/>
          <w:b/>
          <w:bCs/>
          <w:color w:val="000000"/>
          <w:sz w:val="22"/>
          <w:szCs w:val="22"/>
          <w:lang w:val="hr-HR"/>
        </w:rPr>
        <w:t xml:space="preserve"> kn.</w:t>
      </w:r>
    </w:p>
    <w:p w14:paraId="027F5252" w14:textId="45E762AA" w:rsidR="008F0065" w:rsidRPr="00D04187" w:rsidRDefault="008F0065" w:rsidP="008F0065">
      <w:pPr>
        <w:pStyle w:val="Header"/>
        <w:rPr>
          <w:rFonts w:asciiTheme="minorHAnsi" w:hAnsiTheme="minorHAnsi"/>
          <w:sz w:val="22"/>
          <w:szCs w:val="22"/>
          <w:lang w:val="hr-HR"/>
        </w:rPr>
      </w:pPr>
      <w:r w:rsidRPr="00D04187">
        <w:rPr>
          <w:rFonts w:asciiTheme="minorHAnsi" w:hAnsiTheme="minorHAnsi"/>
          <w:sz w:val="22"/>
          <w:szCs w:val="22"/>
          <w:lang w:val="hr-HR"/>
        </w:rPr>
        <w:t>Ukupni rashodi ostvareni su u iznosu od:</w:t>
      </w:r>
      <w:r w:rsidR="00504172" w:rsidRPr="00D04187">
        <w:rPr>
          <w:rFonts w:ascii="Calibri" w:hAnsi="Calibri"/>
          <w:b/>
          <w:bCs/>
          <w:color w:val="000000"/>
          <w:sz w:val="22"/>
          <w:szCs w:val="22"/>
          <w:lang w:val="hr-HR"/>
        </w:rPr>
        <w:t>2.</w:t>
      </w:r>
      <w:r w:rsidR="005C19A9" w:rsidRPr="00D04187">
        <w:rPr>
          <w:rFonts w:ascii="Calibri" w:hAnsi="Calibri"/>
          <w:b/>
          <w:bCs/>
          <w:color w:val="000000"/>
          <w:sz w:val="22"/>
          <w:szCs w:val="22"/>
          <w:lang w:val="hr-HR"/>
        </w:rPr>
        <w:t>7</w:t>
      </w:r>
      <w:r w:rsidR="00937862" w:rsidRPr="00D04187">
        <w:rPr>
          <w:rFonts w:ascii="Calibri" w:hAnsi="Calibri"/>
          <w:b/>
          <w:bCs/>
          <w:color w:val="000000"/>
          <w:sz w:val="22"/>
          <w:szCs w:val="22"/>
          <w:lang w:val="hr-HR"/>
        </w:rPr>
        <w:t>21.437,61</w:t>
      </w:r>
      <w:r w:rsidR="00504172" w:rsidRPr="00D04187">
        <w:rPr>
          <w:rFonts w:ascii="Calibri" w:hAnsi="Calibri"/>
          <w:b/>
          <w:bCs/>
          <w:color w:val="000000"/>
          <w:sz w:val="22"/>
          <w:szCs w:val="22"/>
          <w:lang w:val="hr-HR"/>
        </w:rPr>
        <w:t xml:space="preserve"> kn.</w:t>
      </w:r>
    </w:p>
    <w:p w14:paraId="6985C311" w14:textId="4062D465" w:rsidR="008F0065" w:rsidRPr="00D04187" w:rsidRDefault="008F0065" w:rsidP="008F0065">
      <w:pPr>
        <w:pStyle w:val="Header"/>
        <w:rPr>
          <w:rFonts w:asciiTheme="minorHAnsi" w:hAnsiTheme="minorHAnsi"/>
          <w:sz w:val="22"/>
          <w:szCs w:val="22"/>
          <w:lang w:val="hr-HR"/>
        </w:rPr>
      </w:pPr>
      <w:r w:rsidRPr="00D04187">
        <w:rPr>
          <w:rFonts w:asciiTheme="minorHAnsi" w:hAnsiTheme="minorHAnsi"/>
          <w:sz w:val="22"/>
          <w:szCs w:val="22"/>
          <w:lang w:val="hr-HR"/>
        </w:rPr>
        <w:t>Ostvaren je</w:t>
      </w:r>
      <w:r w:rsidR="0002481A">
        <w:rPr>
          <w:rFonts w:asciiTheme="minorHAnsi" w:hAnsiTheme="minorHAnsi"/>
          <w:sz w:val="22"/>
          <w:szCs w:val="22"/>
          <w:lang w:val="hr-HR"/>
        </w:rPr>
        <w:t xml:space="preserve"> metodološki</w:t>
      </w:r>
      <w:r w:rsidRPr="00D04187">
        <w:rPr>
          <w:rFonts w:asciiTheme="minorHAnsi" w:hAnsiTheme="minorHAnsi"/>
          <w:sz w:val="22"/>
          <w:szCs w:val="22"/>
          <w:lang w:val="hr-HR"/>
        </w:rPr>
        <w:t xml:space="preserve"> </w:t>
      </w:r>
      <w:r w:rsidR="00937862" w:rsidRPr="00D04187">
        <w:rPr>
          <w:rFonts w:asciiTheme="minorHAnsi" w:hAnsiTheme="minorHAnsi"/>
          <w:sz w:val="22"/>
          <w:szCs w:val="22"/>
          <w:lang w:val="hr-HR"/>
        </w:rPr>
        <w:t>manjak</w:t>
      </w:r>
      <w:r w:rsidRPr="00D04187">
        <w:rPr>
          <w:rFonts w:asciiTheme="minorHAnsi" w:hAnsiTheme="minorHAnsi"/>
          <w:sz w:val="22"/>
          <w:szCs w:val="22"/>
          <w:lang w:val="hr-HR"/>
        </w:rPr>
        <w:t xml:space="preserve"> prihoda tekuće godine u iznosu od </w:t>
      </w:r>
      <w:r w:rsidR="00937862" w:rsidRPr="00D04187">
        <w:rPr>
          <w:rFonts w:asciiTheme="minorHAnsi" w:hAnsiTheme="minorHAnsi"/>
          <w:b/>
          <w:bCs/>
          <w:sz w:val="22"/>
          <w:szCs w:val="22"/>
          <w:lang w:val="hr-HR"/>
        </w:rPr>
        <w:t>38</w:t>
      </w:r>
      <w:r w:rsidR="005C19A9" w:rsidRPr="00D04187">
        <w:rPr>
          <w:rFonts w:asciiTheme="minorHAnsi" w:hAnsiTheme="minorHAnsi"/>
          <w:b/>
          <w:bCs/>
          <w:sz w:val="22"/>
          <w:szCs w:val="22"/>
          <w:lang w:val="hr-HR"/>
        </w:rPr>
        <w:t>.5</w:t>
      </w:r>
      <w:r w:rsidR="00937862" w:rsidRPr="00D04187">
        <w:rPr>
          <w:rFonts w:asciiTheme="minorHAnsi" w:hAnsiTheme="minorHAnsi"/>
          <w:b/>
          <w:bCs/>
          <w:sz w:val="22"/>
          <w:szCs w:val="22"/>
          <w:lang w:val="hr-HR"/>
        </w:rPr>
        <w:t>77</w:t>
      </w:r>
      <w:r w:rsidR="005C19A9" w:rsidRPr="00D04187">
        <w:rPr>
          <w:rFonts w:asciiTheme="minorHAnsi" w:hAnsiTheme="minorHAnsi"/>
          <w:b/>
          <w:bCs/>
          <w:sz w:val="22"/>
          <w:szCs w:val="22"/>
          <w:lang w:val="hr-HR"/>
        </w:rPr>
        <w:t>,</w:t>
      </w:r>
      <w:r w:rsidR="00937862" w:rsidRPr="00D04187">
        <w:rPr>
          <w:rFonts w:asciiTheme="minorHAnsi" w:hAnsiTheme="minorHAnsi"/>
          <w:b/>
          <w:sz w:val="22"/>
          <w:szCs w:val="22"/>
          <w:lang w:val="hr-HR"/>
        </w:rPr>
        <w:t>79</w:t>
      </w:r>
      <w:r w:rsidR="00504172" w:rsidRPr="00D04187">
        <w:rPr>
          <w:rFonts w:ascii="Calibri" w:hAnsi="Calibri"/>
          <w:b/>
          <w:bCs/>
          <w:color w:val="000000"/>
          <w:sz w:val="22"/>
          <w:szCs w:val="22"/>
          <w:lang w:val="hr-HR"/>
        </w:rPr>
        <w:t xml:space="preserve"> kn</w:t>
      </w:r>
      <w:r w:rsidRPr="00D04187">
        <w:rPr>
          <w:rFonts w:asciiTheme="minorHAnsi" w:hAnsiTheme="minorHAnsi"/>
          <w:b/>
          <w:sz w:val="22"/>
          <w:szCs w:val="22"/>
          <w:lang w:val="hr-HR"/>
        </w:rPr>
        <w:t>.</w:t>
      </w:r>
      <w:r w:rsidR="0002481A">
        <w:rPr>
          <w:rFonts w:asciiTheme="minorHAnsi" w:hAnsiTheme="minorHAnsi"/>
          <w:b/>
          <w:sz w:val="22"/>
          <w:szCs w:val="22"/>
          <w:lang w:val="hr-HR"/>
        </w:rPr>
        <w:t xml:space="preserve"> </w:t>
      </w:r>
    </w:p>
    <w:p w14:paraId="4B99549F" w14:textId="23E3E520" w:rsidR="008F0065" w:rsidRDefault="008F0065" w:rsidP="008F0065">
      <w:pPr>
        <w:pStyle w:val="Header"/>
        <w:rPr>
          <w:rFonts w:asciiTheme="minorHAnsi" w:hAnsiTheme="minorHAnsi"/>
          <w:sz w:val="22"/>
          <w:szCs w:val="22"/>
          <w:lang w:val="hr-HR"/>
        </w:rPr>
      </w:pPr>
    </w:p>
    <w:p w14:paraId="78D9B7F7" w14:textId="77777777" w:rsidR="005D06C6" w:rsidRPr="00D04187" w:rsidRDefault="005D06C6" w:rsidP="008F0065">
      <w:pPr>
        <w:pStyle w:val="Header"/>
        <w:rPr>
          <w:rFonts w:asciiTheme="minorHAnsi" w:hAnsiTheme="minorHAnsi"/>
          <w:sz w:val="22"/>
          <w:szCs w:val="22"/>
          <w:lang w:val="hr-HR"/>
        </w:rPr>
      </w:pPr>
    </w:p>
    <w:p w14:paraId="54502264" w14:textId="0332D40A" w:rsidR="008F0065" w:rsidRPr="00D04187" w:rsidRDefault="008F0065" w:rsidP="00154A79">
      <w:pPr>
        <w:pStyle w:val="Header"/>
        <w:numPr>
          <w:ilvl w:val="0"/>
          <w:numId w:val="17"/>
        </w:numPr>
        <w:rPr>
          <w:rFonts w:asciiTheme="minorHAnsi" w:hAnsiTheme="minorHAnsi"/>
          <w:sz w:val="22"/>
          <w:szCs w:val="22"/>
          <w:lang w:val="hr-HR"/>
        </w:rPr>
      </w:pPr>
      <w:r w:rsidRPr="00D04187">
        <w:rPr>
          <w:rFonts w:asciiTheme="minorHAnsi" w:hAnsiTheme="minorHAnsi"/>
          <w:b/>
          <w:sz w:val="22"/>
          <w:szCs w:val="22"/>
          <w:lang w:val="hr-HR"/>
        </w:rPr>
        <w:t>AOP 63</w:t>
      </w:r>
      <w:r w:rsidR="00FD2931">
        <w:rPr>
          <w:rFonts w:asciiTheme="minorHAnsi" w:hAnsiTheme="minorHAnsi"/>
          <w:b/>
          <w:sz w:val="22"/>
          <w:szCs w:val="22"/>
          <w:lang w:val="hr-HR"/>
        </w:rPr>
        <w:t>6</w:t>
      </w:r>
      <w:r w:rsidRPr="00D04187">
        <w:rPr>
          <w:rFonts w:asciiTheme="minorHAnsi" w:hAnsiTheme="minorHAnsi"/>
          <w:b/>
          <w:sz w:val="22"/>
          <w:szCs w:val="22"/>
          <w:lang w:val="hr-HR"/>
        </w:rPr>
        <w:t xml:space="preserve"> Višak prihoda i primitaka-preneseni</w:t>
      </w:r>
    </w:p>
    <w:p w14:paraId="21442CDF" w14:textId="0E586188" w:rsidR="005C19A9" w:rsidRPr="00D04187" w:rsidRDefault="008F0065" w:rsidP="005C19A9">
      <w:pPr>
        <w:pStyle w:val="Header"/>
        <w:rPr>
          <w:rFonts w:asciiTheme="minorHAnsi" w:hAnsiTheme="minorHAnsi" w:cs="Arial"/>
          <w:sz w:val="22"/>
          <w:szCs w:val="22"/>
          <w:lang w:val="hr-HR"/>
        </w:rPr>
      </w:pPr>
      <w:r w:rsidRPr="00D04187">
        <w:rPr>
          <w:rFonts w:asciiTheme="minorHAnsi" w:hAnsiTheme="minorHAnsi"/>
          <w:sz w:val="22"/>
          <w:szCs w:val="22"/>
          <w:lang w:val="hr-HR"/>
        </w:rPr>
        <w:t xml:space="preserve">Nakon predaje završnog računa na prvoj sjednici </w:t>
      </w:r>
      <w:r w:rsidR="002929D8" w:rsidRPr="00D04187">
        <w:rPr>
          <w:rFonts w:asciiTheme="minorHAnsi" w:hAnsiTheme="minorHAnsi"/>
          <w:sz w:val="22"/>
          <w:szCs w:val="22"/>
          <w:lang w:val="hr-HR"/>
        </w:rPr>
        <w:t>Vatrogasnog</w:t>
      </w:r>
      <w:r w:rsidRPr="00D04187">
        <w:rPr>
          <w:rFonts w:asciiTheme="minorHAnsi" w:hAnsiTheme="minorHAnsi"/>
          <w:sz w:val="22"/>
          <w:szCs w:val="22"/>
          <w:lang w:val="hr-HR"/>
        </w:rPr>
        <w:t xml:space="preserve"> vijeća JVP Grada Krka koja  se održala 0</w:t>
      </w:r>
      <w:r w:rsidR="004D1A26" w:rsidRPr="00D04187">
        <w:rPr>
          <w:rFonts w:asciiTheme="minorHAnsi" w:hAnsiTheme="minorHAnsi"/>
          <w:sz w:val="22"/>
          <w:szCs w:val="22"/>
          <w:lang w:val="hr-HR"/>
        </w:rPr>
        <w:t>1</w:t>
      </w:r>
      <w:r w:rsidRPr="00D04187">
        <w:rPr>
          <w:rFonts w:asciiTheme="minorHAnsi" w:hAnsiTheme="minorHAnsi"/>
          <w:sz w:val="22"/>
          <w:szCs w:val="22"/>
          <w:lang w:val="hr-HR"/>
        </w:rPr>
        <w:t>.02.20</w:t>
      </w:r>
      <w:r w:rsidR="005C19A9" w:rsidRPr="00D04187">
        <w:rPr>
          <w:rFonts w:asciiTheme="minorHAnsi" w:hAnsiTheme="minorHAnsi"/>
          <w:sz w:val="22"/>
          <w:szCs w:val="22"/>
          <w:lang w:val="hr-HR"/>
        </w:rPr>
        <w:t>2</w:t>
      </w:r>
      <w:r w:rsidR="004D1A26" w:rsidRPr="00D04187">
        <w:rPr>
          <w:rFonts w:asciiTheme="minorHAnsi" w:hAnsiTheme="minorHAnsi"/>
          <w:sz w:val="22"/>
          <w:szCs w:val="22"/>
          <w:lang w:val="hr-HR"/>
        </w:rPr>
        <w:t>1</w:t>
      </w:r>
      <w:r w:rsidRPr="00D04187">
        <w:rPr>
          <w:rFonts w:asciiTheme="minorHAnsi" w:hAnsiTheme="minorHAnsi"/>
          <w:sz w:val="22"/>
          <w:szCs w:val="22"/>
          <w:lang w:val="hr-HR"/>
        </w:rPr>
        <w:t>. godine donesena je odluka o raspodjeli rezultata poslovanja, na način da  se manjak prihoda od nefinancijske imovine namiruje prenesenim viškom</w:t>
      </w:r>
      <w:r w:rsidR="005C19A9" w:rsidRPr="00D04187">
        <w:rPr>
          <w:rFonts w:asciiTheme="minorHAnsi" w:hAnsiTheme="minorHAnsi"/>
          <w:sz w:val="22"/>
          <w:szCs w:val="22"/>
          <w:lang w:val="hr-HR"/>
        </w:rPr>
        <w:t>,</w:t>
      </w:r>
      <w:r w:rsidRPr="00D04187">
        <w:rPr>
          <w:rFonts w:asciiTheme="minorHAnsi" w:hAnsiTheme="minorHAnsi"/>
          <w:sz w:val="22"/>
          <w:szCs w:val="22"/>
          <w:lang w:val="hr-HR"/>
        </w:rPr>
        <w:t xml:space="preserve"> pa u 20</w:t>
      </w:r>
      <w:r w:rsidR="005C19A9" w:rsidRPr="00D04187">
        <w:rPr>
          <w:rFonts w:asciiTheme="minorHAnsi" w:hAnsiTheme="minorHAnsi"/>
          <w:sz w:val="22"/>
          <w:szCs w:val="22"/>
          <w:lang w:val="hr-HR"/>
        </w:rPr>
        <w:t>2</w:t>
      </w:r>
      <w:r w:rsidR="00A47325" w:rsidRPr="00D04187">
        <w:rPr>
          <w:rFonts w:asciiTheme="minorHAnsi" w:hAnsiTheme="minorHAnsi"/>
          <w:sz w:val="22"/>
          <w:szCs w:val="22"/>
          <w:lang w:val="hr-HR"/>
        </w:rPr>
        <w:t>1</w:t>
      </w:r>
      <w:r w:rsidRPr="00D04187">
        <w:rPr>
          <w:rFonts w:asciiTheme="minorHAnsi" w:hAnsiTheme="minorHAnsi"/>
          <w:sz w:val="22"/>
          <w:szCs w:val="22"/>
          <w:lang w:val="hr-HR"/>
        </w:rPr>
        <w:t>. godini stvarni ras</w:t>
      </w:r>
      <w:r w:rsidR="005C19A9" w:rsidRPr="00D04187">
        <w:rPr>
          <w:rFonts w:asciiTheme="minorHAnsi" w:hAnsiTheme="minorHAnsi"/>
          <w:sz w:val="22"/>
          <w:szCs w:val="22"/>
          <w:lang w:val="hr-HR"/>
        </w:rPr>
        <w:t xml:space="preserve">položivi višak prihoda iznosi  </w:t>
      </w:r>
      <w:bookmarkStart w:id="1" w:name="_Hlk32236130"/>
      <w:r w:rsidR="004D1A26" w:rsidRPr="00D04187">
        <w:rPr>
          <w:rFonts w:asciiTheme="minorHAnsi" w:hAnsiTheme="minorHAnsi"/>
          <w:sz w:val="22"/>
          <w:szCs w:val="22"/>
          <w:lang w:val="hr-HR"/>
        </w:rPr>
        <w:t>333.619,62</w:t>
      </w:r>
      <w:r w:rsidR="005C19A9" w:rsidRPr="00D04187">
        <w:rPr>
          <w:rFonts w:asciiTheme="minorHAnsi" w:hAnsiTheme="minorHAnsi" w:cs="Arial"/>
          <w:sz w:val="22"/>
          <w:szCs w:val="22"/>
          <w:lang w:val="hr-HR"/>
        </w:rPr>
        <w:t xml:space="preserve"> kn.</w:t>
      </w:r>
    </w:p>
    <w:p w14:paraId="4F7A38FC" w14:textId="77777777" w:rsidR="005C19A9" w:rsidRPr="00D04187" w:rsidRDefault="005C19A9" w:rsidP="005C19A9">
      <w:pPr>
        <w:ind w:left="720"/>
        <w:contextualSpacing/>
        <w:rPr>
          <w:rFonts w:asciiTheme="minorHAnsi" w:hAnsiTheme="minorHAnsi" w:cs="Arial"/>
          <w:sz w:val="22"/>
          <w:szCs w:val="22"/>
        </w:rPr>
      </w:pPr>
    </w:p>
    <w:bookmarkEnd w:id="1"/>
    <w:p w14:paraId="7564A5A5" w14:textId="618ADB15" w:rsidR="008F0065" w:rsidRPr="00D04187" w:rsidRDefault="008F0065" w:rsidP="008F0065">
      <w:pPr>
        <w:pStyle w:val="Header"/>
        <w:ind w:left="720"/>
        <w:rPr>
          <w:rFonts w:asciiTheme="minorHAnsi" w:hAnsiTheme="minorHAnsi"/>
          <w:b/>
          <w:sz w:val="22"/>
          <w:szCs w:val="22"/>
          <w:u w:val="single"/>
          <w:lang w:val="hr-HR"/>
        </w:rPr>
      </w:pPr>
      <w:r w:rsidRPr="00D04187">
        <w:rPr>
          <w:rFonts w:asciiTheme="minorHAnsi" w:hAnsiTheme="minorHAnsi"/>
          <w:b/>
          <w:sz w:val="22"/>
          <w:szCs w:val="22"/>
          <w:u w:val="single"/>
          <w:lang w:val="hr-HR"/>
        </w:rPr>
        <w:t>OBVEZE</w:t>
      </w:r>
    </w:p>
    <w:p w14:paraId="3133AD65" w14:textId="77777777" w:rsidR="008F0065" w:rsidRPr="00D04187" w:rsidRDefault="008F0065" w:rsidP="008F0065">
      <w:pPr>
        <w:pStyle w:val="Header"/>
        <w:ind w:left="720"/>
        <w:rPr>
          <w:rFonts w:asciiTheme="minorHAnsi" w:hAnsiTheme="minorHAnsi"/>
          <w:b/>
          <w:sz w:val="22"/>
          <w:szCs w:val="22"/>
          <w:u w:val="single"/>
          <w:lang w:val="hr-HR"/>
        </w:rPr>
      </w:pPr>
    </w:p>
    <w:p w14:paraId="268FB84F" w14:textId="7ADCDC21" w:rsidR="008F0065" w:rsidRPr="00D04187" w:rsidRDefault="008F0065" w:rsidP="00154A79">
      <w:pPr>
        <w:pStyle w:val="Header"/>
        <w:numPr>
          <w:ilvl w:val="0"/>
          <w:numId w:val="17"/>
        </w:numPr>
        <w:rPr>
          <w:rFonts w:asciiTheme="minorHAnsi" w:hAnsiTheme="minorHAnsi"/>
          <w:b/>
          <w:sz w:val="22"/>
          <w:szCs w:val="22"/>
          <w:lang w:val="hr-HR"/>
        </w:rPr>
      </w:pPr>
      <w:r w:rsidRPr="00D04187">
        <w:rPr>
          <w:rFonts w:asciiTheme="minorHAnsi" w:hAnsiTheme="minorHAnsi"/>
          <w:b/>
          <w:sz w:val="22"/>
          <w:szCs w:val="22"/>
          <w:lang w:val="hr-HR"/>
        </w:rPr>
        <w:t>AOP 03</w:t>
      </w:r>
      <w:r w:rsidR="00845F3D" w:rsidRPr="00D04187">
        <w:rPr>
          <w:rFonts w:asciiTheme="minorHAnsi" w:hAnsiTheme="minorHAnsi"/>
          <w:b/>
          <w:sz w:val="22"/>
          <w:szCs w:val="22"/>
          <w:lang w:val="hr-HR"/>
        </w:rPr>
        <w:t xml:space="preserve">8 </w:t>
      </w:r>
      <w:r w:rsidRPr="00D04187">
        <w:rPr>
          <w:rFonts w:asciiTheme="minorHAnsi" w:hAnsiTheme="minorHAnsi"/>
          <w:b/>
          <w:sz w:val="22"/>
          <w:szCs w:val="22"/>
          <w:lang w:val="hr-HR"/>
        </w:rPr>
        <w:t>Stanje obveza na kraju izvještajnog razdoblja</w:t>
      </w:r>
    </w:p>
    <w:p w14:paraId="729E8683" w14:textId="77777777" w:rsidR="008F0065" w:rsidRPr="00D04187" w:rsidRDefault="008F0065" w:rsidP="008F0065">
      <w:pPr>
        <w:pStyle w:val="Header"/>
        <w:rPr>
          <w:rFonts w:asciiTheme="minorHAnsi" w:hAnsiTheme="minorHAnsi"/>
          <w:sz w:val="22"/>
          <w:szCs w:val="22"/>
          <w:lang w:val="hr-HR"/>
        </w:rPr>
      </w:pPr>
    </w:p>
    <w:p w14:paraId="469B4B4C" w14:textId="699B2D80" w:rsidR="008F0065" w:rsidRPr="00D04187" w:rsidRDefault="008F0065" w:rsidP="00550A50">
      <w:pPr>
        <w:pStyle w:val="Header"/>
        <w:rPr>
          <w:rFonts w:asciiTheme="minorHAnsi" w:hAnsiTheme="minorHAnsi"/>
          <w:sz w:val="22"/>
          <w:szCs w:val="22"/>
          <w:u w:val="single"/>
          <w:lang w:val="hr-HR"/>
        </w:rPr>
      </w:pPr>
      <w:r w:rsidRPr="00D04187">
        <w:rPr>
          <w:rFonts w:asciiTheme="minorHAnsi" w:hAnsiTheme="minorHAnsi"/>
          <w:b/>
          <w:sz w:val="22"/>
          <w:szCs w:val="22"/>
          <w:lang w:val="hr-HR"/>
        </w:rPr>
        <w:t xml:space="preserve">Ukupne obveze </w:t>
      </w:r>
      <w:r w:rsidRPr="00D04187">
        <w:rPr>
          <w:rFonts w:asciiTheme="minorHAnsi" w:hAnsiTheme="minorHAnsi"/>
          <w:sz w:val="22"/>
          <w:szCs w:val="22"/>
          <w:lang w:val="hr-HR"/>
        </w:rPr>
        <w:t>30.06.20</w:t>
      </w:r>
      <w:r w:rsidR="00055221" w:rsidRPr="00D04187">
        <w:rPr>
          <w:rFonts w:asciiTheme="minorHAnsi" w:hAnsiTheme="minorHAnsi"/>
          <w:sz w:val="22"/>
          <w:szCs w:val="22"/>
          <w:lang w:val="hr-HR"/>
        </w:rPr>
        <w:t>2</w:t>
      </w:r>
      <w:r w:rsidR="00845F3D" w:rsidRPr="00D04187">
        <w:rPr>
          <w:rFonts w:asciiTheme="minorHAnsi" w:hAnsiTheme="minorHAnsi"/>
          <w:sz w:val="22"/>
          <w:szCs w:val="22"/>
          <w:lang w:val="hr-HR"/>
        </w:rPr>
        <w:t>1</w:t>
      </w:r>
      <w:r w:rsidRPr="00D04187">
        <w:rPr>
          <w:rFonts w:asciiTheme="minorHAnsi" w:hAnsiTheme="minorHAnsi"/>
          <w:sz w:val="22"/>
          <w:szCs w:val="22"/>
          <w:lang w:val="hr-HR"/>
        </w:rPr>
        <w:t xml:space="preserve">. iznose </w:t>
      </w:r>
      <w:r w:rsidR="00845F3D" w:rsidRPr="00D04187">
        <w:rPr>
          <w:rFonts w:asciiTheme="minorHAnsi" w:hAnsiTheme="minorHAnsi"/>
          <w:b/>
          <w:bCs/>
          <w:sz w:val="22"/>
          <w:szCs w:val="22"/>
          <w:lang w:val="hr-HR"/>
        </w:rPr>
        <w:t>399.922,64</w:t>
      </w:r>
      <w:r w:rsidRPr="00D04187">
        <w:rPr>
          <w:rFonts w:asciiTheme="minorHAnsi" w:hAnsiTheme="minorHAnsi"/>
          <w:b/>
          <w:bCs/>
          <w:sz w:val="22"/>
          <w:szCs w:val="22"/>
          <w:lang w:val="hr-HR"/>
        </w:rPr>
        <w:t xml:space="preserve"> kn</w:t>
      </w:r>
      <w:r w:rsidRPr="00D04187">
        <w:rPr>
          <w:rFonts w:asciiTheme="minorHAnsi" w:hAnsiTheme="minorHAnsi"/>
          <w:sz w:val="22"/>
          <w:szCs w:val="22"/>
          <w:lang w:val="hr-HR"/>
        </w:rPr>
        <w:t xml:space="preserve">, a sastoje se od </w:t>
      </w:r>
      <w:r w:rsidRPr="00D04187">
        <w:rPr>
          <w:rFonts w:asciiTheme="minorHAnsi" w:hAnsiTheme="minorHAnsi"/>
          <w:b/>
          <w:sz w:val="22"/>
          <w:szCs w:val="22"/>
          <w:lang w:val="hr-HR"/>
        </w:rPr>
        <w:t>obveza za zaposlene</w:t>
      </w:r>
      <w:r w:rsidRPr="00D04187">
        <w:rPr>
          <w:rFonts w:asciiTheme="minorHAnsi" w:hAnsiTheme="minorHAnsi"/>
          <w:sz w:val="22"/>
          <w:szCs w:val="22"/>
          <w:lang w:val="hr-HR"/>
        </w:rPr>
        <w:t xml:space="preserve"> u ukupnom iznosu od   </w:t>
      </w:r>
      <w:r w:rsidR="00845F3D" w:rsidRPr="00D04187">
        <w:rPr>
          <w:rFonts w:asciiTheme="minorHAnsi" w:hAnsiTheme="minorHAnsi"/>
          <w:b/>
          <w:bCs/>
          <w:sz w:val="22"/>
          <w:szCs w:val="22"/>
          <w:lang w:val="hr-HR"/>
        </w:rPr>
        <w:t>357.579,81</w:t>
      </w:r>
      <w:r w:rsidRPr="00D04187">
        <w:rPr>
          <w:rFonts w:asciiTheme="minorHAnsi" w:hAnsiTheme="minorHAnsi"/>
          <w:b/>
          <w:sz w:val="22"/>
          <w:szCs w:val="22"/>
          <w:lang w:val="hr-HR"/>
        </w:rPr>
        <w:t xml:space="preserve"> kn</w:t>
      </w:r>
      <w:r w:rsidRPr="00D04187">
        <w:rPr>
          <w:rFonts w:asciiTheme="minorHAnsi" w:hAnsiTheme="minorHAnsi"/>
          <w:sz w:val="22"/>
          <w:szCs w:val="22"/>
          <w:lang w:val="hr-HR"/>
        </w:rPr>
        <w:t xml:space="preserve"> ( plaća za 06. mjesec koja  će biti isplaćena 0</w:t>
      </w:r>
      <w:r w:rsidR="00055221" w:rsidRPr="00D04187">
        <w:rPr>
          <w:rFonts w:asciiTheme="minorHAnsi" w:hAnsiTheme="minorHAnsi"/>
          <w:sz w:val="22"/>
          <w:szCs w:val="22"/>
          <w:lang w:val="hr-HR"/>
        </w:rPr>
        <w:t>9</w:t>
      </w:r>
      <w:r w:rsidRPr="00D04187">
        <w:rPr>
          <w:rFonts w:asciiTheme="minorHAnsi" w:hAnsiTheme="minorHAnsi"/>
          <w:sz w:val="22"/>
          <w:szCs w:val="22"/>
          <w:lang w:val="hr-HR"/>
        </w:rPr>
        <w:t>.07.20</w:t>
      </w:r>
      <w:r w:rsidR="00055221" w:rsidRPr="00D04187">
        <w:rPr>
          <w:rFonts w:asciiTheme="minorHAnsi" w:hAnsiTheme="minorHAnsi"/>
          <w:sz w:val="22"/>
          <w:szCs w:val="22"/>
          <w:lang w:val="hr-HR"/>
        </w:rPr>
        <w:t>2</w:t>
      </w:r>
      <w:r w:rsidR="00845F3D" w:rsidRPr="00D04187">
        <w:rPr>
          <w:rFonts w:asciiTheme="minorHAnsi" w:hAnsiTheme="minorHAnsi"/>
          <w:sz w:val="22"/>
          <w:szCs w:val="22"/>
          <w:lang w:val="hr-HR"/>
        </w:rPr>
        <w:t>1</w:t>
      </w:r>
      <w:r w:rsidRPr="00D04187">
        <w:rPr>
          <w:rFonts w:asciiTheme="minorHAnsi" w:hAnsiTheme="minorHAnsi"/>
          <w:sz w:val="22"/>
          <w:szCs w:val="22"/>
          <w:lang w:val="hr-HR"/>
        </w:rPr>
        <w:t xml:space="preserve">. godine, koja čini  nedospjelu obvezu), </w:t>
      </w:r>
      <w:r w:rsidRPr="00D04187">
        <w:rPr>
          <w:rFonts w:asciiTheme="minorHAnsi" w:hAnsiTheme="minorHAnsi"/>
          <w:b/>
          <w:sz w:val="22"/>
          <w:szCs w:val="22"/>
          <w:lang w:val="hr-HR"/>
        </w:rPr>
        <w:t>obveza za materijalne rashode</w:t>
      </w:r>
      <w:r w:rsidRPr="00D04187">
        <w:rPr>
          <w:rFonts w:asciiTheme="minorHAnsi" w:hAnsiTheme="minorHAnsi"/>
          <w:sz w:val="22"/>
          <w:szCs w:val="22"/>
          <w:lang w:val="hr-HR"/>
        </w:rPr>
        <w:t xml:space="preserve"> u ukupnom iznosu od </w:t>
      </w:r>
      <w:r w:rsidR="00055221" w:rsidRPr="00D04187">
        <w:rPr>
          <w:rFonts w:asciiTheme="minorHAnsi" w:hAnsiTheme="minorHAnsi"/>
          <w:b/>
          <w:sz w:val="22"/>
          <w:szCs w:val="22"/>
          <w:lang w:val="hr-HR"/>
        </w:rPr>
        <w:t>3</w:t>
      </w:r>
      <w:r w:rsidR="00845F3D" w:rsidRPr="00D04187">
        <w:rPr>
          <w:rFonts w:asciiTheme="minorHAnsi" w:hAnsiTheme="minorHAnsi"/>
          <w:b/>
          <w:sz w:val="22"/>
          <w:szCs w:val="22"/>
          <w:lang w:val="hr-HR"/>
        </w:rPr>
        <w:t>9</w:t>
      </w:r>
      <w:r w:rsidR="00055221" w:rsidRPr="00D04187">
        <w:rPr>
          <w:rFonts w:asciiTheme="minorHAnsi" w:hAnsiTheme="minorHAnsi"/>
          <w:b/>
          <w:sz w:val="22"/>
          <w:szCs w:val="22"/>
          <w:lang w:val="hr-HR"/>
        </w:rPr>
        <w:t>.</w:t>
      </w:r>
      <w:r w:rsidR="00845F3D" w:rsidRPr="00D04187">
        <w:rPr>
          <w:rFonts w:asciiTheme="minorHAnsi" w:hAnsiTheme="minorHAnsi"/>
          <w:b/>
          <w:sz w:val="22"/>
          <w:szCs w:val="22"/>
          <w:lang w:val="hr-HR"/>
        </w:rPr>
        <w:t>254</w:t>
      </w:r>
      <w:r w:rsidR="00055221" w:rsidRPr="00D04187">
        <w:rPr>
          <w:rFonts w:asciiTheme="minorHAnsi" w:hAnsiTheme="minorHAnsi"/>
          <w:b/>
          <w:sz w:val="22"/>
          <w:szCs w:val="22"/>
          <w:lang w:val="hr-HR"/>
        </w:rPr>
        <w:t>,9</w:t>
      </w:r>
      <w:r w:rsidR="00845F3D" w:rsidRPr="00D04187">
        <w:rPr>
          <w:rFonts w:asciiTheme="minorHAnsi" w:hAnsiTheme="minorHAnsi"/>
          <w:b/>
          <w:sz w:val="22"/>
          <w:szCs w:val="22"/>
          <w:lang w:val="hr-HR"/>
        </w:rPr>
        <w:t>1</w:t>
      </w:r>
      <w:r w:rsidRPr="00D04187">
        <w:rPr>
          <w:rFonts w:asciiTheme="minorHAnsi" w:hAnsiTheme="minorHAnsi"/>
          <w:b/>
          <w:sz w:val="22"/>
          <w:szCs w:val="22"/>
          <w:lang w:val="hr-HR"/>
        </w:rPr>
        <w:t xml:space="preserve"> kn</w:t>
      </w:r>
      <w:r w:rsidRPr="00D04187">
        <w:rPr>
          <w:rFonts w:asciiTheme="minorHAnsi" w:hAnsiTheme="minorHAnsi"/>
          <w:sz w:val="22"/>
          <w:szCs w:val="22"/>
          <w:lang w:val="hr-HR"/>
        </w:rPr>
        <w:t xml:space="preserve"> ( prijevoz djelatnika za 06. mjesec, tekući mjesečni rashodi  koji su dospjeli na naplatu početkom 07. mjeseca),  od </w:t>
      </w:r>
      <w:r w:rsidRPr="00D04187">
        <w:rPr>
          <w:rFonts w:asciiTheme="minorHAnsi" w:hAnsiTheme="minorHAnsi"/>
          <w:b/>
          <w:sz w:val="22"/>
          <w:szCs w:val="22"/>
          <w:lang w:val="hr-HR"/>
        </w:rPr>
        <w:t>obveza za financijske rashode</w:t>
      </w:r>
      <w:r w:rsidRPr="00D04187">
        <w:rPr>
          <w:rFonts w:asciiTheme="minorHAnsi" w:hAnsiTheme="minorHAnsi"/>
          <w:sz w:val="22"/>
          <w:szCs w:val="22"/>
          <w:lang w:val="hr-HR"/>
        </w:rPr>
        <w:t xml:space="preserve"> za usluge platnog prometa u iznosu </w:t>
      </w:r>
      <w:r w:rsidR="00845F3D" w:rsidRPr="00D04187">
        <w:rPr>
          <w:rFonts w:asciiTheme="minorHAnsi" w:hAnsiTheme="minorHAnsi"/>
          <w:b/>
          <w:bCs/>
          <w:sz w:val="22"/>
          <w:szCs w:val="22"/>
          <w:lang w:val="hr-HR"/>
        </w:rPr>
        <w:t>437,92</w:t>
      </w:r>
      <w:r w:rsidRPr="00D04187">
        <w:rPr>
          <w:rFonts w:asciiTheme="minorHAnsi" w:hAnsiTheme="minorHAnsi"/>
          <w:b/>
          <w:sz w:val="22"/>
          <w:szCs w:val="22"/>
          <w:lang w:val="hr-HR"/>
        </w:rPr>
        <w:t xml:space="preserve"> kn </w:t>
      </w:r>
      <w:r w:rsidRPr="00D04187">
        <w:rPr>
          <w:rFonts w:asciiTheme="minorHAnsi" w:hAnsiTheme="minorHAnsi"/>
          <w:sz w:val="22"/>
          <w:szCs w:val="22"/>
          <w:lang w:val="hr-HR"/>
        </w:rPr>
        <w:t>(računi za 06. mjesec)</w:t>
      </w:r>
      <w:r w:rsidR="00550A50" w:rsidRPr="00D04187">
        <w:rPr>
          <w:rFonts w:asciiTheme="minorHAnsi" w:hAnsiTheme="minorHAnsi"/>
          <w:sz w:val="22"/>
          <w:szCs w:val="22"/>
          <w:lang w:val="hr-HR"/>
        </w:rPr>
        <w:t xml:space="preserve">, </w:t>
      </w:r>
      <w:r w:rsidR="009149CD" w:rsidRPr="00D04187">
        <w:rPr>
          <w:rFonts w:asciiTheme="minorHAnsi" w:hAnsiTheme="minorHAnsi"/>
          <w:sz w:val="22"/>
          <w:szCs w:val="22"/>
          <w:lang w:val="hr-HR"/>
        </w:rPr>
        <w:t xml:space="preserve"> od </w:t>
      </w:r>
      <w:r w:rsidR="009149CD" w:rsidRPr="00D04187">
        <w:rPr>
          <w:rFonts w:asciiTheme="minorHAnsi" w:hAnsiTheme="minorHAnsi"/>
          <w:b/>
          <w:sz w:val="22"/>
          <w:szCs w:val="22"/>
          <w:lang w:val="hr-HR"/>
        </w:rPr>
        <w:t>obveza za nabavu proizvedene dugotrajne imovine</w:t>
      </w:r>
      <w:r w:rsidR="007E4D80" w:rsidRPr="00D04187">
        <w:rPr>
          <w:rFonts w:asciiTheme="minorHAnsi" w:hAnsiTheme="minorHAnsi"/>
          <w:b/>
          <w:sz w:val="22"/>
          <w:szCs w:val="22"/>
          <w:lang w:val="hr-HR"/>
        </w:rPr>
        <w:t xml:space="preserve"> </w:t>
      </w:r>
      <w:r w:rsidR="00DD79FA" w:rsidRPr="00D04187">
        <w:rPr>
          <w:rFonts w:asciiTheme="minorHAnsi" w:hAnsiTheme="minorHAnsi"/>
          <w:sz w:val="22"/>
          <w:szCs w:val="22"/>
          <w:lang w:val="hr-HR"/>
        </w:rPr>
        <w:t>u iznosu od</w:t>
      </w:r>
      <w:r w:rsidR="00845F3D" w:rsidRPr="00D04187">
        <w:rPr>
          <w:rFonts w:asciiTheme="minorHAnsi" w:hAnsiTheme="minorHAnsi"/>
          <w:sz w:val="22"/>
          <w:szCs w:val="22"/>
          <w:lang w:val="hr-HR"/>
        </w:rPr>
        <w:t xml:space="preserve"> </w:t>
      </w:r>
      <w:r w:rsidR="00845F3D" w:rsidRPr="00D04187">
        <w:rPr>
          <w:rFonts w:asciiTheme="minorHAnsi" w:hAnsiTheme="minorHAnsi"/>
          <w:b/>
          <w:bCs/>
          <w:sz w:val="22"/>
          <w:szCs w:val="22"/>
          <w:lang w:val="hr-HR"/>
        </w:rPr>
        <w:t>2.650</w:t>
      </w:r>
      <w:r w:rsidR="00DD79FA" w:rsidRPr="00D04187">
        <w:rPr>
          <w:rFonts w:asciiTheme="minorHAnsi" w:hAnsiTheme="minorHAnsi"/>
          <w:b/>
          <w:bCs/>
          <w:sz w:val="22"/>
          <w:szCs w:val="22"/>
          <w:lang w:val="hr-HR"/>
        </w:rPr>
        <w:t xml:space="preserve"> kn</w:t>
      </w:r>
      <w:r w:rsidR="00845F3D" w:rsidRPr="00D04187">
        <w:rPr>
          <w:rFonts w:asciiTheme="minorHAnsi" w:hAnsiTheme="minorHAnsi"/>
          <w:b/>
          <w:bCs/>
          <w:sz w:val="22"/>
          <w:szCs w:val="22"/>
          <w:lang w:val="hr-HR"/>
        </w:rPr>
        <w:t>.</w:t>
      </w:r>
    </w:p>
    <w:p w14:paraId="4EA47840" w14:textId="77777777" w:rsidR="008F0065" w:rsidRPr="00D04187" w:rsidRDefault="008F0065" w:rsidP="008F0065">
      <w:pPr>
        <w:pStyle w:val="Header"/>
        <w:ind w:left="720"/>
        <w:rPr>
          <w:rFonts w:asciiTheme="minorHAnsi" w:hAnsiTheme="minorHAnsi"/>
          <w:color w:val="FF0000"/>
          <w:sz w:val="22"/>
          <w:szCs w:val="22"/>
          <w:lang w:val="hr-HR"/>
        </w:rPr>
      </w:pPr>
    </w:p>
    <w:p w14:paraId="16A620B2" w14:textId="77777777" w:rsidR="00080940" w:rsidRPr="00D04187" w:rsidRDefault="00080940" w:rsidP="008F0065">
      <w:pPr>
        <w:pStyle w:val="Header"/>
        <w:ind w:left="720"/>
        <w:rPr>
          <w:rFonts w:asciiTheme="minorHAnsi" w:hAnsiTheme="minorHAnsi"/>
          <w:color w:val="FF0000"/>
          <w:sz w:val="22"/>
          <w:szCs w:val="22"/>
          <w:lang w:val="hr-HR"/>
        </w:rPr>
      </w:pPr>
    </w:p>
    <w:p w14:paraId="7E410049" w14:textId="58C20F46" w:rsidR="008F0065" w:rsidRPr="00D04187" w:rsidRDefault="008F0065" w:rsidP="008F0065">
      <w:pPr>
        <w:pStyle w:val="Header"/>
        <w:ind w:left="720"/>
        <w:rPr>
          <w:rFonts w:asciiTheme="minorHAnsi" w:hAnsiTheme="minorHAnsi"/>
          <w:sz w:val="22"/>
          <w:szCs w:val="22"/>
          <w:lang w:val="hr-HR"/>
        </w:rPr>
      </w:pPr>
      <w:r w:rsidRPr="00D04187">
        <w:rPr>
          <w:rFonts w:asciiTheme="minorHAnsi" w:hAnsiTheme="minorHAnsi"/>
          <w:sz w:val="22"/>
          <w:szCs w:val="22"/>
          <w:lang w:val="hr-HR"/>
        </w:rPr>
        <w:t xml:space="preserve">U Krku, </w:t>
      </w:r>
      <w:r w:rsidR="00A93741">
        <w:rPr>
          <w:rFonts w:asciiTheme="minorHAnsi" w:hAnsiTheme="minorHAnsi"/>
          <w:sz w:val="22"/>
          <w:szCs w:val="22"/>
          <w:lang w:val="hr-HR"/>
        </w:rPr>
        <w:t>12</w:t>
      </w:r>
      <w:r w:rsidRPr="00D04187">
        <w:rPr>
          <w:rFonts w:asciiTheme="minorHAnsi" w:hAnsiTheme="minorHAnsi"/>
          <w:sz w:val="22"/>
          <w:szCs w:val="22"/>
          <w:lang w:val="hr-HR"/>
        </w:rPr>
        <w:t>.07.20</w:t>
      </w:r>
      <w:r w:rsidR="0057249D" w:rsidRPr="00D04187">
        <w:rPr>
          <w:rFonts w:asciiTheme="minorHAnsi" w:hAnsiTheme="minorHAnsi"/>
          <w:sz w:val="22"/>
          <w:szCs w:val="22"/>
          <w:lang w:val="hr-HR"/>
        </w:rPr>
        <w:t>2</w:t>
      </w:r>
      <w:r w:rsidR="00FE39A0" w:rsidRPr="00D04187">
        <w:rPr>
          <w:rFonts w:asciiTheme="minorHAnsi" w:hAnsiTheme="minorHAnsi"/>
          <w:sz w:val="22"/>
          <w:szCs w:val="22"/>
          <w:lang w:val="hr-HR"/>
        </w:rPr>
        <w:t>1</w:t>
      </w:r>
      <w:r w:rsidRPr="00D04187">
        <w:rPr>
          <w:rFonts w:asciiTheme="minorHAnsi" w:hAnsiTheme="minorHAnsi"/>
          <w:sz w:val="22"/>
          <w:szCs w:val="22"/>
          <w:lang w:val="hr-HR"/>
        </w:rPr>
        <w:t>. godine.</w:t>
      </w:r>
    </w:p>
    <w:p w14:paraId="1EB4F67E" w14:textId="77777777" w:rsidR="00080940" w:rsidRPr="00D04187" w:rsidRDefault="00080940" w:rsidP="008F0065">
      <w:pPr>
        <w:pStyle w:val="Header"/>
        <w:ind w:left="720"/>
        <w:rPr>
          <w:rFonts w:asciiTheme="minorHAnsi" w:hAnsiTheme="minorHAnsi"/>
          <w:sz w:val="22"/>
          <w:szCs w:val="22"/>
          <w:lang w:val="hr-HR"/>
        </w:rPr>
      </w:pPr>
    </w:p>
    <w:p w14:paraId="1F6110EC" w14:textId="77777777" w:rsidR="008F0065" w:rsidRPr="00D04187" w:rsidRDefault="008F0065" w:rsidP="008F0065">
      <w:pPr>
        <w:pStyle w:val="Header"/>
        <w:ind w:left="720"/>
        <w:rPr>
          <w:rFonts w:asciiTheme="minorHAnsi" w:hAnsiTheme="minorHAnsi"/>
          <w:b/>
          <w:sz w:val="22"/>
          <w:szCs w:val="22"/>
          <w:lang w:val="hr-HR"/>
        </w:rPr>
      </w:pPr>
    </w:p>
    <w:p w14:paraId="69D2FCB5" w14:textId="77777777" w:rsidR="008F0065" w:rsidRPr="00D04187" w:rsidRDefault="008F0065" w:rsidP="008F0065">
      <w:pPr>
        <w:pStyle w:val="Header"/>
        <w:ind w:left="720"/>
        <w:rPr>
          <w:rFonts w:asciiTheme="minorHAnsi" w:hAnsiTheme="minorHAnsi"/>
          <w:b/>
          <w:sz w:val="22"/>
          <w:szCs w:val="22"/>
          <w:lang w:val="hr-HR"/>
        </w:rPr>
      </w:pPr>
      <w:r w:rsidRPr="00D04187">
        <w:rPr>
          <w:rFonts w:asciiTheme="minorHAnsi" w:hAnsiTheme="minorHAnsi"/>
          <w:b/>
          <w:sz w:val="22"/>
          <w:szCs w:val="22"/>
          <w:lang w:val="hr-HR"/>
        </w:rPr>
        <w:t>Osoba za kontaktiranje: VANJA KOCMUR STARČEVIĆ</w:t>
      </w:r>
    </w:p>
    <w:p w14:paraId="5E3596D3" w14:textId="32DA7B70" w:rsidR="008F0065" w:rsidRPr="00D04187" w:rsidRDefault="008F0065" w:rsidP="008F0065">
      <w:pPr>
        <w:pStyle w:val="Header"/>
        <w:ind w:left="720"/>
        <w:rPr>
          <w:rFonts w:asciiTheme="minorHAnsi" w:hAnsiTheme="minorHAnsi"/>
          <w:b/>
          <w:sz w:val="22"/>
          <w:szCs w:val="22"/>
          <w:lang w:val="hr-HR"/>
        </w:rPr>
      </w:pPr>
      <w:r w:rsidRPr="00D04187">
        <w:rPr>
          <w:rFonts w:asciiTheme="minorHAnsi" w:hAnsiTheme="minorHAnsi"/>
          <w:b/>
          <w:sz w:val="22"/>
          <w:szCs w:val="22"/>
          <w:lang w:val="hr-HR"/>
        </w:rPr>
        <w:t>Telefon za kontakt: 051/690-262</w:t>
      </w:r>
    </w:p>
    <w:p w14:paraId="60CA03F3" w14:textId="45E21D5E" w:rsidR="00770F74" w:rsidRPr="00D04187" w:rsidRDefault="008F0065" w:rsidP="00770F74">
      <w:pPr>
        <w:pStyle w:val="Header"/>
        <w:ind w:left="720"/>
        <w:rPr>
          <w:lang w:val="hr-HR"/>
        </w:rPr>
      </w:pPr>
      <w:r w:rsidRPr="00D04187">
        <w:rPr>
          <w:rFonts w:asciiTheme="minorHAnsi" w:hAnsiTheme="minorHAnsi"/>
          <w:b/>
          <w:sz w:val="22"/>
          <w:szCs w:val="22"/>
          <w:lang w:val="hr-HR"/>
        </w:rPr>
        <w:t xml:space="preserve">Odgovorna osoba: </w:t>
      </w:r>
      <w:r w:rsidR="00FE39A0" w:rsidRPr="00D04187">
        <w:rPr>
          <w:rFonts w:asciiTheme="minorHAnsi" w:hAnsiTheme="minorHAnsi"/>
          <w:b/>
          <w:sz w:val="22"/>
          <w:szCs w:val="22"/>
          <w:lang w:val="hr-HR"/>
        </w:rPr>
        <w:t>GORAN GRU</w:t>
      </w:r>
      <w:r w:rsidR="00770F74" w:rsidRPr="00D04187">
        <w:rPr>
          <w:rFonts w:asciiTheme="minorHAnsi" w:hAnsiTheme="minorHAnsi"/>
          <w:b/>
          <w:sz w:val="22"/>
          <w:szCs w:val="22"/>
          <w:lang w:val="hr-HR"/>
        </w:rPr>
        <w:t>BIŠIĆ</w:t>
      </w:r>
      <w:r w:rsidR="00770F74" w:rsidRPr="00D04187">
        <w:rPr>
          <w:lang w:val="hr-HR"/>
        </w:rPr>
        <w:t xml:space="preserve">        </w:t>
      </w:r>
    </w:p>
    <w:p w14:paraId="2DD69488" w14:textId="37AB5D29" w:rsidR="00770F74" w:rsidRPr="00D04187" w:rsidRDefault="00770F74" w:rsidP="00770F74">
      <w:pPr>
        <w:pStyle w:val="Header"/>
        <w:ind w:left="720"/>
        <w:rPr>
          <w:lang w:val="hr-HR"/>
        </w:rPr>
      </w:pPr>
    </w:p>
    <w:p w14:paraId="6773A9E1" w14:textId="79CD5CB9" w:rsidR="00770F74" w:rsidRPr="00D04187" w:rsidRDefault="00770F74" w:rsidP="00770F74">
      <w:pPr>
        <w:pStyle w:val="Header"/>
        <w:ind w:left="720"/>
        <w:rPr>
          <w:rFonts w:asciiTheme="minorHAnsi" w:hAnsiTheme="minorHAnsi" w:cstheme="minorHAnsi"/>
          <w:b/>
          <w:sz w:val="22"/>
          <w:szCs w:val="22"/>
          <w:lang w:val="hr-HR"/>
        </w:rPr>
      </w:pPr>
      <w:r w:rsidRPr="00D04187">
        <w:rPr>
          <w:lang w:val="hr-HR"/>
        </w:rPr>
        <w:tab/>
        <w:t xml:space="preserve">                                                                            </w:t>
      </w:r>
      <w:bookmarkStart w:id="2" w:name="_Hlk70574395"/>
      <w:r w:rsidRPr="00D04187">
        <w:rPr>
          <w:rFonts w:asciiTheme="minorHAnsi" w:hAnsiTheme="minorHAnsi" w:cstheme="minorHAnsi"/>
          <w:sz w:val="22"/>
          <w:szCs w:val="22"/>
          <w:lang w:val="hr-HR"/>
        </w:rPr>
        <w:t>Zapovjednik</w:t>
      </w:r>
    </w:p>
    <w:p w14:paraId="5B490962" w14:textId="31EA9825" w:rsidR="00770F74" w:rsidRPr="00D04187" w:rsidRDefault="00770F74" w:rsidP="00770F74">
      <w:pPr>
        <w:pStyle w:val="NoSpacing"/>
        <w:spacing w:line="276" w:lineRule="auto"/>
        <w:jc w:val="both"/>
        <w:rPr>
          <w:rFonts w:cstheme="minorHAnsi"/>
          <w:sz w:val="24"/>
          <w:szCs w:val="24"/>
        </w:rPr>
      </w:pPr>
    </w:p>
    <w:p w14:paraId="306FA635" w14:textId="02BE592C" w:rsidR="00D12616" w:rsidRDefault="00770F74" w:rsidP="00CC5402">
      <w:pPr>
        <w:pStyle w:val="NoSpacing"/>
        <w:spacing w:line="276" w:lineRule="auto"/>
        <w:ind w:left="5664"/>
        <w:jc w:val="both"/>
      </w:pPr>
      <w:r w:rsidRPr="00D04187">
        <w:t>Goran Grubišić, struč.spec.ing.sec.</w:t>
      </w:r>
      <w:bookmarkEnd w:id="0"/>
      <w:bookmarkEnd w:id="2"/>
    </w:p>
    <w:p w14:paraId="76E61F2D" w14:textId="2A97A67E" w:rsidR="00FB61FF" w:rsidRDefault="00FB61FF" w:rsidP="00CC5402">
      <w:pPr>
        <w:pStyle w:val="NoSpacing"/>
        <w:spacing w:line="276" w:lineRule="auto"/>
        <w:ind w:left="5664"/>
        <w:jc w:val="both"/>
      </w:pPr>
      <w:r>
        <w:rPr>
          <w:noProof/>
        </w:rPr>
        <w:drawing>
          <wp:inline distT="0" distB="0" distL="0" distR="0" wp14:anchorId="79D7BF6E" wp14:editId="659C9B2B">
            <wp:extent cx="3799501" cy="1664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2502" cy="1683740"/>
                    </a:xfrm>
                    <a:prstGeom prst="rect">
                      <a:avLst/>
                    </a:prstGeom>
                    <a:noFill/>
                  </pic:spPr>
                </pic:pic>
              </a:graphicData>
            </a:graphic>
          </wp:inline>
        </w:drawing>
      </w:r>
    </w:p>
    <w:p w14:paraId="14C6C993" w14:textId="3D2F9C02" w:rsidR="00FB61FF" w:rsidRDefault="00FB61FF" w:rsidP="00CC5402">
      <w:pPr>
        <w:pStyle w:val="NoSpacing"/>
        <w:spacing w:line="276" w:lineRule="auto"/>
        <w:ind w:left="5664"/>
        <w:jc w:val="both"/>
      </w:pPr>
    </w:p>
    <w:p w14:paraId="2B78C307" w14:textId="52DEAE8C" w:rsidR="00FB61FF" w:rsidRDefault="00FB61FF" w:rsidP="00CC5402">
      <w:pPr>
        <w:pStyle w:val="NoSpacing"/>
        <w:spacing w:line="276" w:lineRule="auto"/>
        <w:ind w:left="5664"/>
        <w:jc w:val="both"/>
      </w:pPr>
    </w:p>
    <w:p w14:paraId="43DB03E1" w14:textId="622D9A82" w:rsidR="00FB61FF" w:rsidRPr="00D04187" w:rsidRDefault="00FB61FF" w:rsidP="00CC5402">
      <w:pPr>
        <w:pStyle w:val="NoSpacing"/>
        <w:spacing w:line="276" w:lineRule="auto"/>
        <w:ind w:left="5664"/>
        <w:jc w:val="both"/>
        <w:rPr>
          <w:b/>
        </w:rPr>
      </w:pPr>
    </w:p>
    <w:sectPr w:rsidR="00FB61FF" w:rsidRPr="00D04187" w:rsidSect="00082D9C">
      <w:pgSz w:w="11906" w:h="16838"/>
      <w:pgMar w:top="1077" w:right="1418" w:bottom="312"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84C83" w14:textId="77777777" w:rsidR="0046450B" w:rsidRDefault="0046450B" w:rsidP="003B3716">
      <w:r>
        <w:separator/>
      </w:r>
    </w:p>
  </w:endnote>
  <w:endnote w:type="continuationSeparator" w:id="0">
    <w:p w14:paraId="736BEF19" w14:textId="77777777" w:rsidR="0046450B" w:rsidRDefault="0046450B"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6C4B9" w14:textId="77777777" w:rsidR="0046450B" w:rsidRDefault="0046450B" w:rsidP="003B3716">
      <w:r>
        <w:separator/>
      </w:r>
    </w:p>
  </w:footnote>
  <w:footnote w:type="continuationSeparator" w:id="0">
    <w:p w14:paraId="0DB2DD8A" w14:textId="77777777" w:rsidR="0046450B" w:rsidRDefault="0046450B" w:rsidP="003B3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861F8E"/>
    <w:multiLevelType w:val="hybridMultilevel"/>
    <w:tmpl w:val="95E01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55421"/>
    <w:multiLevelType w:val="hybridMultilevel"/>
    <w:tmpl w:val="AAD07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EB2E88"/>
    <w:multiLevelType w:val="hybridMultilevel"/>
    <w:tmpl w:val="9208B936"/>
    <w:lvl w:ilvl="0" w:tplc="BCF6C00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B452F0"/>
    <w:multiLevelType w:val="hybridMultilevel"/>
    <w:tmpl w:val="F09079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D91562B"/>
    <w:multiLevelType w:val="hybridMultilevel"/>
    <w:tmpl w:val="31004F1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2F7D0728"/>
    <w:multiLevelType w:val="hybridMultilevel"/>
    <w:tmpl w:val="9D4A9F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11" w15:restartNumberingAfterBreak="0">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27B7D9D"/>
    <w:multiLevelType w:val="hybridMultilevel"/>
    <w:tmpl w:val="7A825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8479E1"/>
    <w:multiLevelType w:val="hybridMultilevel"/>
    <w:tmpl w:val="AE744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319499C"/>
    <w:multiLevelType w:val="hybridMultilevel"/>
    <w:tmpl w:val="8D989DA0"/>
    <w:lvl w:ilvl="0" w:tplc="A858A9AE">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7" w15:restartNumberingAfterBreak="0">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4"/>
  </w:num>
  <w:num w:numId="2">
    <w:abstractNumId w:val="1"/>
  </w:num>
  <w:num w:numId="3">
    <w:abstractNumId w:val="10"/>
  </w:num>
  <w:num w:numId="4">
    <w:abstractNumId w:val="17"/>
  </w:num>
  <w:num w:numId="5">
    <w:abstractNumId w:val="0"/>
  </w:num>
  <w:num w:numId="6">
    <w:abstractNumId w:val="16"/>
  </w:num>
  <w:num w:numId="7">
    <w:abstractNumId w:val="9"/>
  </w:num>
  <w:num w:numId="8">
    <w:abstractNumId w:val="2"/>
  </w:num>
  <w:num w:numId="9">
    <w:abstractNumId w:val="11"/>
  </w:num>
  <w:num w:numId="10">
    <w:abstractNumId w:val="15"/>
  </w:num>
  <w:num w:numId="11">
    <w:abstractNumId w:val="7"/>
  </w:num>
  <w:num w:numId="12">
    <w:abstractNumId w:val="12"/>
  </w:num>
  <w:num w:numId="13">
    <w:abstractNumId w:val="3"/>
  </w:num>
  <w:num w:numId="14">
    <w:abstractNumId w:val="4"/>
  </w:num>
  <w:num w:numId="15">
    <w:abstractNumId w:val="8"/>
  </w:num>
  <w:num w:numId="16">
    <w:abstractNumId w:val="13"/>
  </w:num>
  <w:num w:numId="17">
    <w:abstractNumId w:val="5"/>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56C8"/>
    <w:rsid w:val="0000023F"/>
    <w:rsid w:val="00003CD5"/>
    <w:rsid w:val="00006888"/>
    <w:rsid w:val="0000720A"/>
    <w:rsid w:val="00007BC5"/>
    <w:rsid w:val="00012A9B"/>
    <w:rsid w:val="00023FAA"/>
    <w:rsid w:val="0002481A"/>
    <w:rsid w:val="0002514A"/>
    <w:rsid w:val="0003076F"/>
    <w:rsid w:val="000411C3"/>
    <w:rsid w:val="000456DE"/>
    <w:rsid w:val="00050007"/>
    <w:rsid w:val="00055221"/>
    <w:rsid w:val="000605CE"/>
    <w:rsid w:val="0006132A"/>
    <w:rsid w:val="00062F5C"/>
    <w:rsid w:val="00070797"/>
    <w:rsid w:val="00080940"/>
    <w:rsid w:val="00082D9C"/>
    <w:rsid w:val="0009020B"/>
    <w:rsid w:val="0009569F"/>
    <w:rsid w:val="00096BF3"/>
    <w:rsid w:val="000A0C35"/>
    <w:rsid w:val="000C4685"/>
    <w:rsid w:val="000C6DF0"/>
    <w:rsid w:val="000D1390"/>
    <w:rsid w:val="000D24DC"/>
    <w:rsid w:val="000D3C0D"/>
    <w:rsid w:val="000D592D"/>
    <w:rsid w:val="000E3E83"/>
    <w:rsid w:val="000E6E36"/>
    <w:rsid w:val="000F674F"/>
    <w:rsid w:val="001119C4"/>
    <w:rsid w:val="00114E93"/>
    <w:rsid w:val="00116D4E"/>
    <w:rsid w:val="001227A3"/>
    <w:rsid w:val="00122A00"/>
    <w:rsid w:val="0012332F"/>
    <w:rsid w:val="00123AA6"/>
    <w:rsid w:val="00134D8D"/>
    <w:rsid w:val="00135E23"/>
    <w:rsid w:val="001411DA"/>
    <w:rsid w:val="00142D46"/>
    <w:rsid w:val="00151B27"/>
    <w:rsid w:val="00151F83"/>
    <w:rsid w:val="00154A79"/>
    <w:rsid w:val="0015659A"/>
    <w:rsid w:val="00156AC5"/>
    <w:rsid w:val="0016516E"/>
    <w:rsid w:val="00172CF1"/>
    <w:rsid w:val="00185601"/>
    <w:rsid w:val="00190D03"/>
    <w:rsid w:val="00191868"/>
    <w:rsid w:val="001950A7"/>
    <w:rsid w:val="00196D9F"/>
    <w:rsid w:val="001A1429"/>
    <w:rsid w:val="001A412A"/>
    <w:rsid w:val="001A4583"/>
    <w:rsid w:val="001A6BC3"/>
    <w:rsid w:val="001B436B"/>
    <w:rsid w:val="001B68C8"/>
    <w:rsid w:val="001C13C1"/>
    <w:rsid w:val="001C57A4"/>
    <w:rsid w:val="001C7B32"/>
    <w:rsid w:val="001D07E4"/>
    <w:rsid w:val="001D6135"/>
    <w:rsid w:val="001E4E23"/>
    <w:rsid w:val="001F1AA3"/>
    <w:rsid w:val="0020183E"/>
    <w:rsid w:val="002030AF"/>
    <w:rsid w:val="00206806"/>
    <w:rsid w:val="0020770D"/>
    <w:rsid w:val="0021065F"/>
    <w:rsid w:val="00212790"/>
    <w:rsid w:val="00235670"/>
    <w:rsid w:val="00235BFF"/>
    <w:rsid w:val="002374B4"/>
    <w:rsid w:val="002410F0"/>
    <w:rsid w:val="00241B5A"/>
    <w:rsid w:val="00242B13"/>
    <w:rsid w:val="002733FF"/>
    <w:rsid w:val="0027609E"/>
    <w:rsid w:val="00280B41"/>
    <w:rsid w:val="002822B1"/>
    <w:rsid w:val="002864CF"/>
    <w:rsid w:val="002929D8"/>
    <w:rsid w:val="00297E81"/>
    <w:rsid w:val="002A3971"/>
    <w:rsid w:val="002A4BB3"/>
    <w:rsid w:val="002A55E4"/>
    <w:rsid w:val="002A6399"/>
    <w:rsid w:val="002A6925"/>
    <w:rsid w:val="002A6DEC"/>
    <w:rsid w:val="002A72EC"/>
    <w:rsid w:val="002B5164"/>
    <w:rsid w:val="002C700D"/>
    <w:rsid w:val="002D2741"/>
    <w:rsid w:val="002D45F7"/>
    <w:rsid w:val="002D7DFB"/>
    <w:rsid w:val="002E23C4"/>
    <w:rsid w:val="002E724D"/>
    <w:rsid w:val="002E75B6"/>
    <w:rsid w:val="002F0326"/>
    <w:rsid w:val="002F10D5"/>
    <w:rsid w:val="002F1385"/>
    <w:rsid w:val="002F5C66"/>
    <w:rsid w:val="003163D2"/>
    <w:rsid w:val="00343DFA"/>
    <w:rsid w:val="00344547"/>
    <w:rsid w:val="0035248F"/>
    <w:rsid w:val="00356261"/>
    <w:rsid w:val="00364212"/>
    <w:rsid w:val="003756C8"/>
    <w:rsid w:val="003773FD"/>
    <w:rsid w:val="00385C2F"/>
    <w:rsid w:val="00391150"/>
    <w:rsid w:val="003955F9"/>
    <w:rsid w:val="00395C48"/>
    <w:rsid w:val="003B3716"/>
    <w:rsid w:val="003B4776"/>
    <w:rsid w:val="003C0003"/>
    <w:rsid w:val="003D3FBD"/>
    <w:rsid w:val="003D63D0"/>
    <w:rsid w:val="003D78E4"/>
    <w:rsid w:val="003E7627"/>
    <w:rsid w:val="003F45AC"/>
    <w:rsid w:val="00400F82"/>
    <w:rsid w:val="004039BF"/>
    <w:rsid w:val="00404D2B"/>
    <w:rsid w:val="00404F96"/>
    <w:rsid w:val="00405187"/>
    <w:rsid w:val="004055D8"/>
    <w:rsid w:val="00407C1A"/>
    <w:rsid w:val="00420B9F"/>
    <w:rsid w:val="00422153"/>
    <w:rsid w:val="004362A0"/>
    <w:rsid w:val="00436FB5"/>
    <w:rsid w:val="004424BA"/>
    <w:rsid w:val="00442904"/>
    <w:rsid w:val="00445971"/>
    <w:rsid w:val="00446079"/>
    <w:rsid w:val="0044733E"/>
    <w:rsid w:val="004575C0"/>
    <w:rsid w:val="0046450B"/>
    <w:rsid w:val="00466A4D"/>
    <w:rsid w:val="0047275E"/>
    <w:rsid w:val="00485D4D"/>
    <w:rsid w:val="0049166A"/>
    <w:rsid w:val="004B29DB"/>
    <w:rsid w:val="004B36E0"/>
    <w:rsid w:val="004C06FB"/>
    <w:rsid w:val="004D18F5"/>
    <w:rsid w:val="004D1A26"/>
    <w:rsid w:val="004D58F9"/>
    <w:rsid w:val="004E433F"/>
    <w:rsid w:val="004E4C97"/>
    <w:rsid w:val="004E4F8C"/>
    <w:rsid w:val="004F52DD"/>
    <w:rsid w:val="004F61CC"/>
    <w:rsid w:val="00504172"/>
    <w:rsid w:val="005067E8"/>
    <w:rsid w:val="00507296"/>
    <w:rsid w:val="00510E87"/>
    <w:rsid w:val="00512BEE"/>
    <w:rsid w:val="00516208"/>
    <w:rsid w:val="005202B1"/>
    <w:rsid w:val="00522C1C"/>
    <w:rsid w:val="0053089C"/>
    <w:rsid w:val="0054384F"/>
    <w:rsid w:val="00545537"/>
    <w:rsid w:val="00550A50"/>
    <w:rsid w:val="00552617"/>
    <w:rsid w:val="00555678"/>
    <w:rsid w:val="00556653"/>
    <w:rsid w:val="0055690E"/>
    <w:rsid w:val="0057249D"/>
    <w:rsid w:val="005739EF"/>
    <w:rsid w:val="00575D06"/>
    <w:rsid w:val="005941A9"/>
    <w:rsid w:val="005B02A6"/>
    <w:rsid w:val="005C19A9"/>
    <w:rsid w:val="005D06C6"/>
    <w:rsid w:val="005D0EE2"/>
    <w:rsid w:val="005E130E"/>
    <w:rsid w:val="00603025"/>
    <w:rsid w:val="006052EE"/>
    <w:rsid w:val="00605E8A"/>
    <w:rsid w:val="00610687"/>
    <w:rsid w:val="00614245"/>
    <w:rsid w:val="0061543D"/>
    <w:rsid w:val="00616D0B"/>
    <w:rsid w:val="006218CB"/>
    <w:rsid w:val="00623F6C"/>
    <w:rsid w:val="0062585C"/>
    <w:rsid w:val="00642D55"/>
    <w:rsid w:val="00660ABF"/>
    <w:rsid w:val="00663BFE"/>
    <w:rsid w:val="00670677"/>
    <w:rsid w:val="00671753"/>
    <w:rsid w:val="00671841"/>
    <w:rsid w:val="00682BC9"/>
    <w:rsid w:val="006864B3"/>
    <w:rsid w:val="00687352"/>
    <w:rsid w:val="006965AE"/>
    <w:rsid w:val="006A3B44"/>
    <w:rsid w:val="006A522A"/>
    <w:rsid w:val="006A5296"/>
    <w:rsid w:val="006B05C4"/>
    <w:rsid w:val="006B2EC0"/>
    <w:rsid w:val="006B7A01"/>
    <w:rsid w:val="006C6140"/>
    <w:rsid w:val="006C65E3"/>
    <w:rsid w:val="006D19F6"/>
    <w:rsid w:val="006D2C71"/>
    <w:rsid w:val="006D38CA"/>
    <w:rsid w:val="006D6B8A"/>
    <w:rsid w:val="006E15CC"/>
    <w:rsid w:val="006E343F"/>
    <w:rsid w:val="006E47A8"/>
    <w:rsid w:val="006F118D"/>
    <w:rsid w:val="00700300"/>
    <w:rsid w:val="00700D4F"/>
    <w:rsid w:val="00706682"/>
    <w:rsid w:val="00707E9C"/>
    <w:rsid w:val="00720BD5"/>
    <w:rsid w:val="00722285"/>
    <w:rsid w:val="00732A3F"/>
    <w:rsid w:val="00732DB4"/>
    <w:rsid w:val="00733C6D"/>
    <w:rsid w:val="007421EF"/>
    <w:rsid w:val="00743910"/>
    <w:rsid w:val="00764D8E"/>
    <w:rsid w:val="00766237"/>
    <w:rsid w:val="00766282"/>
    <w:rsid w:val="00770C33"/>
    <w:rsid w:val="00770F74"/>
    <w:rsid w:val="0077733F"/>
    <w:rsid w:val="007A1E65"/>
    <w:rsid w:val="007A6173"/>
    <w:rsid w:val="007B02A6"/>
    <w:rsid w:val="007B037B"/>
    <w:rsid w:val="007B6EE7"/>
    <w:rsid w:val="007B6FC3"/>
    <w:rsid w:val="007C686D"/>
    <w:rsid w:val="007D2025"/>
    <w:rsid w:val="007E4D80"/>
    <w:rsid w:val="007E56D3"/>
    <w:rsid w:val="007E6A48"/>
    <w:rsid w:val="007F02F3"/>
    <w:rsid w:val="007F3C11"/>
    <w:rsid w:val="007F5271"/>
    <w:rsid w:val="00803C27"/>
    <w:rsid w:val="00813728"/>
    <w:rsid w:val="00845F3D"/>
    <w:rsid w:val="00850430"/>
    <w:rsid w:val="008615F0"/>
    <w:rsid w:val="008616FF"/>
    <w:rsid w:val="0086381B"/>
    <w:rsid w:val="0086597F"/>
    <w:rsid w:val="00873830"/>
    <w:rsid w:val="00882AD4"/>
    <w:rsid w:val="00891BE4"/>
    <w:rsid w:val="00893294"/>
    <w:rsid w:val="00894984"/>
    <w:rsid w:val="008B120E"/>
    <w:rsid w:val="008B301B"/>
    <w:rsid w:val="008C1F20"/>
    <w:rsid w:val="008C7C88"/>
    <w:rsid w:val="008C7FDF"/>
    <w:rsid w:val="008D6464"/>
    <w:rsid w:val="008E1E0B"/>
    <w:rsid w:val="008F0065"/>
    <w:rsid w:val="008F013E"/>
    <w:rsid w:val="008F387C"/>
    <w:rsid w:val="008F63B2"/>
    <w:rsid w:val="00903A0B"/>
    <w:rsid w:val="009149CD"/>
    <w:rsid w:val="009217A0"/>
    <w:rsid w:val="0092211A"/>
    <w:rsid w:val="009248E2"/>
    <w:rsid w:val="009266A3"/>
    <w:rsid w:val="009279D8"/>
    <w:rsid w:val="00932B98"/>
    <w:rsid w:val="0093498B"/>
    <w:rsid w:val="00937862"/>
    <w:rsid w:val="00940D27"/>
    <w:rsid w:val="00944D0B"/>
    <w:rsid w:val="00946F02"/>
    <w:rsid w:val="00947217"/>
    <w:rsid w:val="0095434D"/>
    <w:rsid w:val="0095485A"/>
    <w:rsid w:val="00957B2C"/>
    <w:rsid w:val="009613DD"/>
    <w:rsid w:val="009715FF"/>
    <w:rsid w:val="00971C71"/>
    <w:rsid w:val="00991441"/>
    <w:rsid w:val="009A1186"/>
    <w:rsid w:val="009A1E3E"/>
    <w:rsid w:val="009A6BB8"/>
    <w:rsid w:val="009C38D5"/>
    <w:rsid w:val="009D2E6E"/>
    <w:rsid w:val="009E401F"/>
    <w:rsid w:val="009F14AB"/>
    <w:rsid w:val="009F4C05"/>
    <w:rsid w:val="00A061B5"/>
    <w:rsid w:val="00A07B99"/>
    <w:rsid w:val="00A115D4"/>
    <w:rsid w:val="00A15DEF"/>
    <w:rsid w:val="00A161A8"/>
    <w:rsid w:val="00A16877"/>
    <w:rsid w:val="00A204BE"/>
    <w:rsid w:val="00A2438E"/>
    <w:rsid w:val="00A32E1B"/>
    <w:rsid w:val="00A364FE"/>
    <w:rsid w:val="00A47325"/>
    <w:rsid w:val="00A517AB"/>
    <w:rsid w:val="00A53438"/>
    <w:rsid w:val="00A60A04"/>
    <w:rsid w:val="00A657AB"/>
    <w:rsid w:val="00A65CD8"/>
    <w:rsid w:val="00A7215F"/>
    <w:rsid w:val="00A7341C"/>
    <w:rsid w:val="00A7413B"/>
    <w:rsid w:val="00A87AF5"/>
    <w:rsid w:val="00A90CBF"/>
    <w:rsid w:val="00A93741"/>
    <w:rsid w:val="00A93E47"/>
    <w:rsid w:val="00A95020"/>
    <w:rsid w:val="00A95AC9"/>
    <w:rsid w:val="00A96458"/>
    <w:rsid w:val="00A96AC5"/>
    <w:rsid w:val="00AA0A0D"/>
    <w:rsid w:val="00AA3E09"/>
    <w:rsid w:val="00AA4C81"/>
    <w:rsid w:val="00AA4D2F"/>
    <w:rsid w:val="00AA4ED4"/>
    <w:rsid w:val="00AA55B2"/>
    <w:rsid w:val="00AA5F04"/>
    <w:rsid w:val="00AB2D36"/>
    <w:rsid w:val="00AC3006"/>
    <w:rsid w:val="00AC6E51"/>
    <w:rsid w:val="00AD159A"/>
    <w:rsid w:val="00AD5837"/>
    <w:rsid w:val="00AD659E"/>
    <w:rsid w:val="00AD6ABF"/>
    <w:rsid w:val="00AD6DC0"/>
    <w:rsid w:val="00AE31AA"/>
    <w:rsid w:val="00AE451F"/>
    <w:rsid w:val="00AE547C"/>
    <w:rsid w:val="00AE565D"/>
    <w:rsid w:val="00AF2557"/>
    <w:rsid w:val="00B0265A"/>
    <w:rsid w:val="00B0518C"/>
    <w:rsid w:val="00B0626D"/>
    <w:rsid w:val="00B15B1A"/>
    <w:rsid w:val="00B24599"/>
    <w:rsid w:val="00B31DE8"/>
    <w:rsid w:val="00B37F8E"/>
    <w:rsid w:val="00B411A1"/>
    <w:rsid w:val="00B81DB7"/>
    <w:rsid w:val="00B8619B"/>
    <w:rsid w:val="00B919B1"/>
    <w:rsid w:val="00B927AA"/>
    <w:rsid w:val="00B97099"/>
    <w:rsid w:val="00BA05AF"/>
    <w:rsid w:val="00BA186B"/>
    <w:rsid w:val="00BB0981"/>
    <w:rsid w:val="00BB34A4"/>
    <w:rsid w:val="00BB50EC"/>
    <w:rsid w:val="00BC5A21"/>
    <w:rsid w:val="00BD7CB5"/>
    <w:rsid w:val="00BE1653"/>
    <w:rsid w:val="00BE3617"/>
    <w:rsid w:val="00C12333"/>
    <w:rsid w:val="00C1361A"/>
    <w:rsid w:val="00C15653"/>
    <w:rsid w:val="00C23C67"/>
    <w:rsid w:val="00C24290"/>
    <w:rsid w:val="00C24C7A"/>
    <w:rsid w:val="00C26DC2"/>
    <w:rsid w:val="00C3143C"/>
    <w:rsid w:val="00C37140"/>
    <w:rsid w:val="00C37D72"/>
    <w:rsid w:val="00C45B38"/>
    <w:rsid w:val="00C507AD"/>
    <w:rsid w:val="00C55CF4"/>
    <w:rsid w:val="00C572F1"/>
    <w:rsid w:val="00C61AD2"/>
    <w:rsid w:val="00C669B1"/>
    <w:rsid w:val="00C71CEE"/>
    <w:rsid w:val="00C7665B"/>
    <w:rsid w:val="00CA56C8"/>
    <w:rsid w:val="00CC312A"/>
    <w:rsid w:val="00CC5402"/>
    <w:rsid w:val="00CD0277"/>
    <w:rsid w:val="00CD1336"/>
    <w:rsid w:val="00CD1F41"/>
    <w:rsid w:val="00CD337A"/>
    <w:rsid w:val="00CD56E2"/>
    <w:rsid w:val="00CE74AC"/>
    <w:rsid w:val="00D04187"/>
    <w:rsid w:val="00D057B5"/>
    <w:rsid w:val="00D12616"/>
    <w:rsid w:val="00D23F03"/>
    <w:rsid w:val="00D2775A"/>
    <w:rsid w:val="00D30082"/>
    <w:rsid w:val="00D324BD"/>
    <w:rsid w:val="00D32BFB"/>
    <w:rsid w:val="00D41410"/>
    <w:rsid w:val="00D43801"/>
    <w:rsid w:val="00D4438E"/>
    <w:rsid w:val="00D568F4"/>
    <w:rsid w:val="00D642B0"/>
    <w:rsid w:val="00D73457"/>
    <w:rsid w:val="00D7586C"/>
    <w:rsid w:val="00D76DEF"/>
    <w:rsid w:val="00D76EC2"/>
    <w:rsid w:val="00D80054"/>
    <w:rsid w:val="00D81164"/>
    <w:rsid w:val="00D82C13"/>
    <w:rsid w:val="00D83FA6"/>
    <w:rsid w:val="00D844F7"/>
    <w:rsid w:val="00D96E85"/>
    <w:rsid w:val="00D9749A"/>
    <w:rsid w:val="00DB39FD"/>
    <w:rsid w:val="00DC3088"/>
    <w:rsid w:val="00DD3197"/>
    <w:rsid w:val="00DD79FA"/>
    <w:rsid w:val="00DE098D"/>
    <w:rsid w:val="00DE0F1C"/>
    <w:rsid w:val="00DE6455"/>
    <w:rsid w:val="00DE6800"/>
    <w:rsid w:val="00DF171D"/>
    <w:rsid w:val="00DF1C73"/>
    <w:rsid w:val="00DF4D2D"/>
    <w:rsid w:val="00DF660F"/>
    <w:rsid w:val="00E0081B"/>
    <w:rsid w:val="00E04A95"/>
    <w:rsid w:val="00E05E20"/>
    <w:rsid w:val="00E11F88"/>
    <w:rsid w:val="00E12F4B"/>
    <w:rsid w:val="00E1682A"/>
    <w:rsid w:val="00E221E4"/>
    <w:rsid w:val="00E2539D"/>
    <w:rsid w:val="00E2785E"/>
    <w:rsid w:val="00E42498"/>
    <w:rsid w:val="00E47006"/>
    <w:rsid w:val="00E61782"/>
    <w:rsid w:val="00E77E39"/>
    <w:rsid w:val="00E81CEC"/>
    <w:rsid w:val="00E82001"/>
    <w:rsid w:val="00E82FF2"/>
    <w:rsid w:val="00E8559A"/>
    <w:rsid w:val="00E87865"/>
    <w:rsid w:val="00E87FCE"/>
    <w:rsid w:val="00E93D4D"/>
    <w:rsid w:val="00EA060D"/>
    <w:rsid w:val="00EA0ED7"/>
    <w:rsid w:val="00EA1F9E"/>
    <w:rsid w:val="00EA4ACB"/>
    <w:rsid w:val="00EA5550"/>
    <w:rsid w:val="00EA5F64"/>
    <w:rsid w:val="00EC17CC"/>
    <w:rsid w:val="00EC1A8F"/>
    <w:rsid w:val="00ED6A1B"/>
    <w:rsid w:val="00EE3E08"/>
    <w:rsid w:val="00EE564F"/>
    <w:rsid w:val="00EF4EFB"/>
    <w:rsid w:val="00F13467"/>
    <w:rsid w:val="00F15326"/>
    <w:rsid w:val="00F31D01"/>
    <w:rsid w:val="00F34002"/>
    <w:rsid w:val="00F34BDB"/>
    <w:rsid w:val="00F5022E"/>
    <w:rsid w:val="00F52EDF"/>
    <w:rsid w:val="00F54A4B"/>
    <w:rsid w:val="00F60704"/>
    <w:rsid w:val="00F63685"/>
    <w:rsid w:val="00F65D89"/>
    <w:rsid w:val="00F71D21"/>
    <w:rsid w:val="00F817B4"/>
    <w:rsid w:val="00F848A8"/>
    <w:rsid w:val="00F84993"/>
    <w:rsid w:val="00F8551D"/>
    <w:rsid w:val="00F87B74"/>
    <w:rsid w:val="00F94487"/>
    <w:rsid w:val="00FB1EA6"/>
    <w:rsid w:val="00FB260E"/>
    <w:rsid w:val="00FB61FF"/>
    <w:rsid w:val="00FD2931"/>
    <w:rsid w:val="00FD44E8"/>
    <w:rsid w:val="00FD4FE2"/>
    <w:rsid w:val="00FE39A0"/>
    <w:rsid w:val="00FF144B"/>
    <w:rsid w:val="00FF14AA"/>
    <w:rsid w:val="00FF6FE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DB6A"/>
  <w15:docId w15:val="{07C9EE66-1391-44D8-8B6C-32901ABE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65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paragraph" w:styleId="NoSpacing">
    <w:name w:val="No Spacing"/>
    <w:uiPriority w:val="1"/>
    <w:qFormat/>
    <w:rsid w:val="0077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88948">
      <w:bodyDiv w:val="1"/>
      <w:marLeft w:val="0"/>
      <w:marRight w:val="0"/>
      <w:marTop w:val="0"/>
      <w:marBottom w:val="0"/>
      <w:divBdr>
        <w:top w:val="none" w:sz="0" w:space="0" w:color="auto"/>
        <w:left w:val="none" w:sz="0" w:space="0" w:color="auto"/>
        <w:bottom w:val="none" w:sz="0" w:space="0" w:color="auto"/>
        <w:right w:val="none" w:sz="0" w:space="0" w:color="auto"/>
      </w:divBdr>
    </w:div>
    <w:div w:id="159126904">
      <w:bodyDiv w:val="1"/>
      <w:marLeft w:val="0"/>
      <w:marRight w:val="0"/>
      <w:marTop w:val="0"/>
      <w:marBottom w:val="0"/>
      <w:divBdr>
        <w:top w:val="none" w:sz="0" w:space="0" w:color="auto"/>
        <w:left w:val="none" w:sz="0" w:space="0" w:color="auto"/>
        <w:bottom w:val="none" w:sz="0" w:space="0" w:color="auto"/>
        <w:right w:val="none" w:sz="0" w:space="0" w:color="auto"/>
      </w:divBdr>
    </w:div>
    <w:div w:id="188884371">
      <w:bodyDiv w:val="1"/>
      <w:marLeft w:val="0"/>
      <w:marRight w:val="0"/>
      <w:marTop w:val="0"/>
      <w:marBottom w:val="0"/>
      <w:divBdr>
        <w:top w:val="none" w:sz="0" w:space="0" w:color="auto"/>
        <w:left w:val="none" w:sz="0" w:space="0" w:color="auto"/>
        <w:bottom w:val="none" w:sz="0" w:space="0" w:color="auto"/>
        <w:right w:val="none" w:sz="0" w:space="0" w:color="auto"/>
      </w:divBdr>
    </w:div>
    <w:div w:id="306591845">
      <w:bodyDiv w:val="1"/>
      <w:marLeft w:val="0"/>
      <w:marRight w:val="0"/>
      <w:marTop w:val="0"/>
      <w:marBottom w:val="0"/>
      <w:divBdr>
        <w:top w:val="none" w:sz="0" w:space="0" w:color="auto"/>
        <w:left w:val="none" w:sz="0" w:space="0" w:color="auto"/>
        <w:bottom w:val="none" w:sz="0" w:space="0" w:color="auto"/>
        <w:right w:val="none" w:sz="0" w:space="0" w:color="auto"/>
      </w:divBdr>
    </w:div>
    <w:div w:id="350229551">
      <w:bodyDiv w:val="1"/>
      <w:marLeft w:val="0"/>
      <w:marRight w:val="0"/>
      <w:marTop w:val="0"/>
      <w:marBottom w:val="0"/>
      <w:divBdr>
        <w:top w:val="none" w:sz="0" w:space="0" w:color="auto"/>
        <w:left w:val="none" w:sz="0" w:space="0" w:color="auto"/>
        <w:bottom w:val="none" w:sz="0" w:space="0" w:color="auto"/>
        <w:right w:val="none" w:sz="0" w:space="0" w:color="auto"/>
      </w:divBdr>
    </w:div>
    <w:div w:id="350956993">
      <w:bodyDiv w:val="1"/>
      <w:marLeft w:val="0"/>
      <w:marRight w:val="0"/>
      <w:marTop w:val="0"/>
      <w:marBottom w:val="0"/>
      <w:divBdr>
        <w:top w:val="none" w:sz="0" w:space="0" w:color="auto"/>
        <w:left w:val="none" w:sz="0" w:space="0" w:color="auto"/>
        <w:bottom w:val="none" w:sz="0" w:space="0" w:color="auto"/>
        <w:right w:val="none" w:sz="0" w:space="0" w:color="auto"/>
      </w:divBdr>
    </w:div>
    <w:div w:id="785123544">
      <w:bodyDiv w:val="1"/>
      <w:marLeft w:val="0"/>
      <w:marRight w:val="0"/>
      <w:marTop w:val="0"/>
      <w:marBottom w:val="0"/>
      <w:divBdr>
        <w:top w:val="none" w:sz="0" w:space="0" w:color="auto"/>
        <w:left w:val="none" w:sz="0" w:space="0" w:color="auto"/>
        <w:bottom w:val="none" w:sz="0" w:space="0" w:color="auto"/>
        <w:right w:val="none" w:sz="0" w:space="0" w:color="auto"/>
      </w:divBdr>
    </w:div>
    <w:div w:id="1064648422">
      <w:bodyDiv w:val="1"/>
      <w:marLeft w:val="0"/>
      <w:marRight w:val="0"/>
      <w:marTop w:val="0"/>
      <w:marBottom w:val="0"/>
      <w:divBdr>
        <w:top w:val="none" w:sz="0" w:space="0" w:color="auto"/>
        <w:left w:val="none" w:sz="0" w:space="0" w:color="auto"/>
        <w:bottom w:val="none" w:sz="0" w:space="0" w:color="auto"/>
        <w:right w:val="none" w:sz="0" w:space="0" w:color="auto"/>
      </w:divBdr>
    </w:div>
    <w:div w:id="1278873481">
      <w:bodyDiv w:val="1"/>
      <w:marLeft w:val="0"/>
      <w:marRight w:val="0"/>
      <w:marTop w:val="0"/>
      <w:marBottom w:val="0"/>
      <w:divBdr>
        <w:top w:val="none" w:sz="0" w:space="0" w:color="auto"/>
        <w:left w:val="none" w:sz="0" w:space="0" w:color="auto"/>
        <w:bottom w:val="none" w:sz="0" w:space="0" w:color="auto"/>
        <w:right w:val="none" w:sz="0" w:space="0" w:color="auto"/>
      </w:divBdr>
    </w:div>
    <w:div w:id="1302732039">
      <w:bodyDiv w:val="1"/>
      <w:marLeft w:val="0"/>
      <w:marRight w:val="0"/>
      <w:marTop w:val="0"/>
      <w:marBottom w:val="0"/>
      <w:divBdr>
        <w:top w:val="none" w:sz="0" w:space="0" w:color="auto"/>
        <w:left w:val="none" w:sz="0" w:space="0" w:color="auto"/>
        <w:bottom w:val="none" w:sz="0" w:space="0" w:color="auto"/>
        <w:right w:val="none" w:sz="0" w:space="0" w:color="auto"/>
      </w:divBdr>
    </w:div>
    <w:div w:id="1438477793">
      <w:bodyDiv w:val="1"/>
      <w:marLeft w:val="0"/>
      <w:marRight w:val="0"/>
      <w:marTop w:val="0"/>
      <w:marBottom w:val="0"/>
      <w:divBdr>
        <w:top w:val="none" w:sz="0" w:space="0" w:color="auto"/>
        <w:left w:val="none" w:sz="0" w:space="0" w:color="auto"/>
        <w:bottom w:val="none" w:sz="0" w:space="0" w:color="auto"/>
        <w:right w:val="none" w:sz="0" w:space="0" w:color="auto"/>
      </w:divBdr>
    </w:div>
    <w:div w:id="1787040377">
      <w:bodyDiv w:val="1"/>
      <w:marLeft w:val="0"/>
      <w:marRight w:val="0"/>
      <w:marTop w:val="0"/>
      <w:marBottom w:val="0"/>
      <w:divBdr>
        <w:top w:val="none" w:sz="0" w:space="0" w:color="auto"/>
        <w:left w:val="none" w:sz="0" w:space="0" w:color="auto"/>
        <w:bottom w:val="none" w:sz="0" w:space="0" w:color="auto"/>
        <w:right w:val="none" w:sz="0" w:space="0" w:color="auto"/>
      </w:divBdr>
    </w:div>
    <w:div w:id="1816559128">
      <w:bodyDiv w:val="1"/>
      <w:marLeft w:val="0"/>
      <w:marRight w:val="0"/>
      <w:marTop w:val="0"/>
      <w:marBottom w:val="0"/>
      <w:divBdr>
        <w:top w:val="none" w:sz="0" w:space="0" w:color="auto"/>
        <w:left w:val="none" w:sz="0" w:space="0" w:color="auto"/>
        <w:bottom w:val="none" w:sz="0" w:space="0" w:color="auto"/>
        <w:right w:val="none" w:sz="0" w:space="0" w:color="auto"/>
      </w:divBdr>
    </w:div>
    <w:div w:id="183364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907C9-0899-4C8D-8D3E-6EC8E171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6</Pages>
  <Words>2351</Words>
  <Characters>13406</Characters>
  <Application>Microsoft Office Word</Application>
  <DocSecurity>0</DocSecurity>
  <Lines>111</Lines>
  <Paragraphs>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Vanja Kocmur Starcevic</cp:lastModifiedBy>
  <cp:revision>44</cp:revision>
  <cp:lastPrinted>2021-07-12T06:24:00Z</cp:lastPrinted>
  <dcterms:created xsi:type="dcterms:W3CDTF">2020-07-09T07:42:00Z</dcterms:created>
  <dcterms:modified xsi:type="dcterms:W3CDTF">2021-07-13T09:07:00Z</dcterms:modified>
</cp:coreProperties>
</file>