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4" w:type="dxa"/>
        <w:tblLayout w:type="fixed"/>
        <w:tblLook w:val="04A0" w:firstRow="1" w:lastRow="0" w:firstColumn="1" w:lastColumn="0" w:noHBand="0" w:noVBand="1"/>
      </w:tblPr>
      <w:tblGrid>
        <w:gridCol w:w="108"/>
        <w:gridCol w:w="692"/>
        <w:gridCol w:w="2226"/>
        <w:gridCol w:w="910"/>
        <w:gridCol w:w="3229"/>
        <w:gridCol w:w="843"/>
        <w:gridCol w:w="881"/>
        <w:gridCol w:w="625"/>
      </w:tblGrid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676A2A">
              <w:rPr>
                <w:rFonts w:asciiTheme="minorHAnsi" w:hAnsiTheme="minorHAns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275A885E" wp14:editId="572E567D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234440" cy="1028700"/>
                  <wp:effectExtent l="0" t="0" r="0" b="0"/>
                  <wp:wrapNone/>
                  <wp:docPr id="1030" name="Picture 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0"/>
            </w:tblGrid>
            <w:tr w:rsidR="004C173E" w:rsidRPr="00676A2A">
              <w:trPr>
                <w:trHeight w:val="288"/>
                <w:tblCellSpacing w:w="0" w:type="dxa"/>
              </w:trPr>
              <w:tc>
                <w:tcPr>
                  <w:tcW w:w="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173E" w:rsidRPr="00676A2A" w:rsidRDefault="004C173E">
                  <w:pPr>
                    <w:jc w:val="center"/>
                    <w:rPr>
                      <w:rFonts w:asciiTheme="minorHAnsi" w:hAnsi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76A2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JAVNA VATROGASNA POSTROJBA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76A2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GRADA KRKA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76A2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>Tel</w:t>
            </w:r>
            <w:proofErr w:type="spellEnd"/>
            <w:r w:rsidRPr="00676A2A"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  <w:t xml:space="preserve">: 051/221-008; fax: 051/222-549                  </w:t>
            </w:r>
            <w:r w:rsidRPr="00676A2A">
              <w:rPr>
                <w:rFonts w:asciiTheme="minorHAnsi" w:hAnsiTheme="minorHAnsi"/>
                <w:b/>
                <w:bCs/>
                <w:i/>
                <w:iCs/>
                <w:color w:val="000000"/>
                <w:sz w:val="20"/>
                <w:szCs w:val="20"/>
              </w:rPr>
              <w:t>MB 1476726</w:t>
            </w:r>
          </w:p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i/>
                <w:iCs/>
                <w:color w:val="000000"/>
                <w:sz w:val="20"/>
                <w:szCs w:val="20"/>
              </w:rPr>
            </w:pPr>
            <w:r w:rsidRPr="00676A2A">
              <w:rPr>
                <w:rFonts w:asciiTheme="minorHAnsi" w:hAnsiTheme="minorHAnsi"/>
                <w:b/>
                <w:bCs/>
                <w:i/>
                <w:iCs/>
                <w:color w:val="000000"/>
                <w:sz w:val="20"/>
                <w:szCs w:val="20"/>
              </w:rPr>
              <w:t>OIB 52724996023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76A2A">
              <w:rPr>
                <w:rFonts w:asciiTheme="minorHAnsi" w:hAnsiTheme="minorHAnsi"/>
                <w:color w:val="000000"/>
                <w:sz w:val="20"/>
                <w:szCs w:val="20"/>
              </w:rPr>
              <w:t>e-mail:jvp-grad-krk@</w:t>
            </w:r>
            <w:proofErr w:type="spellStart"/>
            <w:r w:rsidRPr="00676A2A">
              <w:rPr>
                <w:rFonts w:asciiTheme="minorHAnsi" w:hAnsiTheme="minorHAnsi"/>
                <w:color w:val="000000"/>
                <w:sz w:val="20"/>
                <w:szCs w:val="20"/>
              </w:rPr>
              <w:t>ri.t</w:t>
            </w:r>
            <w:proofErr w:type="spellEnd"/>
            <w:r w:rsidRPr="00676A2A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  <w:proofErr w:type="spellStart"/>
            <w:r w:rsidRPr="00676A2A">
              <w:rPr>
                <w:rFonts w:asciiTheme="minorHAnsi" w:hAnsiTheme="minorHAnsi"/>
                <w:color w:val="000000"/>
                <w:sz w:val="20"/>
                <w:szCs w:val="20"/>
              </w:rPr>
              <w:t>com.hr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676A2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IBAN HR</w:t>
            </w:r>
            <w:r w:rsidR="007C4523" w:rsidRPr="00676A2A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91</w:t>
            </w:r>
            <w:r w:rsidRPr="00676A2A">
              <w:rPr>
                <w:rFonts w:asciiTheme="minorHAnsi" w:hAnsiTheme="minorHAnsi"/>
                <w:b/>
                <w:bCs/>
                <w:i/>
                <w:iCs/>
                <w:color w:val="000000"/>
                <w:sz w:val="20"/>
                <w:szCs w:val="20"/>
              </w:rPr>
              <w:t xml:space="preserve">24020061100108273                          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 w:rsidP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76A2A">
              <w:rPr>
                <w:rFonts w:asciiTheme="minorHAnsi" w:hAnsiTheme="minorHAnsi"/>
                <w:color w:val="000000"/>
                <w:sz w:val="20"/>
                <w:szCs w:val="20"/>
              </w:rPr>
              <w:t>HR-51500 Krk, Stjepana Radića 11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jc w:val="right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  <w:tr w:rsidR="007C4523" w:rsidRPr="00676A2A" w:rsidTr="004C173E">
        <w:trPr>
          <w:gridBefore w:val="1"/>
          <w:wBefore w:w="108" w:type="dxa"/>
          <w:trHeight w:val="288"/>
        </w:trPr>
        <w:tc>
          <w:tcPr>
            <w:tcW w:w="2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334" w:rsidRPr="00676A2A" w:rsidRDefault="00F76334">
            <w:pPr>
              <w:rPr>
                <w:rFonts w:asciiTheme="minorHAnsi" w:hAnsiTheme="minorHAnsi" w:cs="Arial"/>
                <w:color w:val="FF0000"/>
                <w:sz w:val="20"/>
                <w:szCs w:val="20"/>
              </w:rPr>
            </w:pPr>
          </w:p>
          <w:p w:rsidR="004C173E" w:rsidRPr="00676A2A" w:rsidRDefault="004C173E" w:rsidP="002C334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76A2A">
              <w:rPr>
                <w:rFonts w:asciiTheme="minorHAnsi" w:hAnsiTheme="minorHAnsi" w:cs="Arial"/>
                <w:sz w:val="20"/>
                <w:szCs w:val="20"/>
              </w:rPr>
              <w:t>Broj: 0</w:t>
            </w:r>
            <w:r w:rsidR="00345650" w:rsidRPr="00676A2A">
              <w:rPr>
                <w:rFonts w:asciiTheme="minorHAnsi" w:hAnsiTheme="minorHAnsi" w:cs="Arial"/>
                <w:sz w:val="20"/>
                <w:szCs w:val="20"/>
              </w:rPr>
              <w:t>8</w:t>
            </w:r>
            <w:r w:rsidRPr="00676A2A">
              <w:rPr>
                <w:rFonts w:asciiTheme="minorHAnsi" w:hAnsiTheme="minorHAnsi" w:cs="Arial"/>
                <w:sz w:val="20"/>
                <w:szCs w:val="20"/>
              </w:rPr>
              <w:t>-01/</w:t>
            </w:r>
            <w:r w:rsidR="00E963C7" w:rsidRPr="00676A2A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2C334F" w:rsidRPr="00676A2A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Pr="00676A2A">
              <w:rPr>
                <w:rFonts w:asciiTheme="minorHAnsi" w:hAnsiTheme="minorHAnsi" w:cs="Arial"/>
                <w:sz w:val="20"/>
                <w:szCs w:val="20"/>
              </w:rPr>
              <w:t>-02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</w:tc>
      </w:tr>
      <w:tr w:rsidR="004C173E" w:rsidRPr="00676A2A" w:rsidTr="004C173E">
        <w:trPr>
          <w:gridBefore w:val="1"/>
          <w:wBefore w:w="108" w:type="dxa"/>
          <w:trHeight w:val="288"/>
        </w:trPr>
        <w:tc>
          <w:tcPr>
            <w:tcW w:w="2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3F5172" w:rsidP="002C334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76A2A">
              <w:rPr>
                <w:rFonts w:asciiTheme="minorHAnsi" w:hAnsiTheme="minorHAnsi" w:cs="Arial"/>
                <w:sz w:val="20"/>
                <w:szCs w:val="20"/>
              </w:rPr>
              <w:t>Krk, 1</w:t>
            </w:r>
            <w:r w:rsidR="00E963C7" w:rsidRPr="00676A2A">
              <w:rPr>
                <w:rFonts w:asciiTheme="minorHAnsi" w:hAnsiTheme="minorHAnsi" w:cs="Arial"/>
                <w:sz w:val="20"/>
                <w:szCs w:val="20"/>
              </w:rPr>
              <w:t>5</w:t>
            </w:r>
            <w:r w:rsidRPr="00676A2A">
              <w:rPr>
                <w:rFonts w:asciiTheme="minorHAnsi" w:hAnsiTheme="minorHAnsi" w:cs="Arial"/>
                <w:sz w:val="20"/>
                <w:szCs w:val="20"/>
              </w:rPr>
              <w:t>.01.20</w:t>
            </w:r>
            <w:r w:rsidR="0000735C" w:rsidRPr="00676A2A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2C334F" w:rsidRPr="00676A2A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4C173E" w:rsidRPr="00676A2A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173E" w:rsidRPr="00676A2A" w:rsidRDefault="004C173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C2B8A" w:rsidRPr="00676A2A" w:rsidTr="004C173E">
        <w:tblPrEx>
          <w:tblLook w:val="0000" w:firstRow="0" w:lastRow="0" w:firstColumn="0" w:lastColumn="0" w:noHBand="0" w:noVBand="0"/>
        </w:tblPrEx>
        <w:trPr>
          <w:gridAfter w:val="4"/>
          <w:wAfter w:w="5578" w:type="dxa"/>
          <w:cantSplit/>
        </w:trPr>
        <w:tc>
          <w:tcPr>
            <w:tcW w:w="3936" w:type="dxa"/>
            <w:gridSpan w:val="4"/>
          </w:tcPr>
          <w:p w:rsidR="001C2B8A" w:rsidRPr="00676A2A" w:rsidRDefault="001C2B8A" w:rsidP="00CA5651">
            <w:pPr>
              <w:jc w:val="center"/>
              <w:rPr>
                <w:rFonts w:asciiTheme="minorHAnsi" w:hAnsiTheme="minorHAnsi"/>
                <w:color w:val="FF0000"/>
                <w:sz w:val="22"/>
              </w:rPr>
            </w:pPr>
          </w:p>
        </w:tc>
      </w:tr>
    </w:tbl>
    <w:p w:rsidR="00023766" w:rsidRPr="00676A2A" w:rsidRDefault="00280962" w:rsidP="004C173E">
      <w:pPr>
        <w:ind w:firstLine="6"/>
        <w:jc w:val="both"/>
        <w:rPr>
          <w:rFonts w:asciiTheme="minorHAnsi" w:eastAsia="TimesNewRoman" w:hAnsiTheme="minorHAnsi"/>
          <w:sz w:val="22"/>
          <w:szCs w:val="22"/>
          <w:lang w:eastAsia="en-US"/>
        </w:rPr>
      </w:pPr>
      <w:r w:rsidRPr="00676A2A">
        <w:rPr>
          <w:rFonts w:asciiTheme="minorHAnsi" w:hAnsiTheme="minorHAnsi"/>
        </w:rPr>
        <w:tab/>
      </w:r>
      <w:r w:rsidR="00023766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Na temelju </w:t>
      </w:r>
      <w:r w:rsidR="004C173E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članka </w:t>
      </w:r>
      <w:r w:rsidR="00AF579F" w:rsidRPr="00676A2A">
        <w:rPr>
          <w:rFonts w:asciiTheme="minorHAnsi" w:eastAsia="TimesNewRoman" w:hAnsiTheme="minorHAnsi"/>
          <w:sz w:val="22"/>
          <w:szCs w:val="22"/>
          <w:lang w:eastAsia="en-US"/>
        </w:rPr>
        <w:t>36</w:t>
      </w:r>
      <w:r w:rsidR="004C173E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. Statuta Javne vatrogasne postrojbe Grada Krka </w:t>
      </w:r>
      <w:r w:rsidR="00AF579F" w:rsidRPr="00676A2A">
        <w:rPr>
          <w:rFonts w:asciiTheme="minorHAnsi" w:eastAsia="TimesNewRoman" w:hAnsiTheme="minorHAnsi"/>
          <w:sz w:val="22"/>
          <w:szCs w:val="22"/>
          <w:lang w:eastAsia="en-US"/>
        </w:rPr>
        <w:t>Broj: 01-10/20</w:t>
      </w:r>
      <w:r w:rsidR="003F5172" w:rsidRPr="00676A2A">
        <w:rPr>
          <w:rFonts w:asciiTheme="minorHAnsi" w:eastAsia="TimesNewRoman" w:hAnsiTheme="minorHAnsi"/>
          <w:sz w:val="22"/>
          <w:szCs w:val="22"/>
          <w:lang w:eastAsia="en-US"/>
        </w:rPr>
        <w:t>-03, od 0</w:t>
      </w:r>
      <w:r w:rsidR="00676A2A" w:rsidRPr="00676A2A">
        <w:rPr>
          <w:rFonts w:asciiTheme="minorHAnsi" w:eastAsia="TimesNewRoman" w:hAnsiTheme="minorHAnsi"/>
          <w:sz w:val="22"/>
          <w:szCs w:val="22"/>
          <w:lang w:eastAsia="en-US"/>
        </w:rPr>
        <w:t>9</w:t>
      </w:r>
      <w:r w:rsidR="003F5172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. </w:t>
      </w:r>
      <w:r w:rsidR="00AF579F" w:rsidRPr="00676A2A">
        <w:rPr>
          <w:rFonts w:asciiTheme="minorHAnsi" w:eastAsia="TimesNewRoman" w:hAnsiTheme="minorHAnsi"/>
          <w:sz w:val="22"/>
          <w:szCs w:val="22"/>
          <w:lang w:eastAsia="en-US"/>
        </w:rPr>
        <w:t>prosinca</w:t>
      </w:r>
      <w:r w:rsidR="003F5172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 20</w:t>
      </w:r>
      <w:r w:rsidR="00AF579F" w:rsidRPr="00676A2A">
        <w:rPr>
          <w:rFonts w:asciiTheme="minorHAnsi" w:eastAsia="TimesNewRoman" w:hAnsiTheme="minorHAnsi"/>
          <w:sz w:val="22"/>
          <w:szCs w:val="22"/>
          <w:lang w:eastAsia="en-US"/>
        </w:rPr>
        <w:t>20</w:t>
      </w:r>
      <w:r w:rsidR="003F5172" w:rsidRPr="00676A2A">
        <w:rPr>
          <w:rFonts w:asciiTheme="minorHAnsi" w:eastAsia="TimesNewRoman" w:hAnsiTheme="minorHAnsi"/>
          <w:sz w:val="22"/>
          <w:szCs w:val="22"/>
          <w:lang w:eastAsia="en-US"/>
        </w:rPr>
        <w:t>.</w:t>
      </w:r>
      <w:r w:rsidR="004C173E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, </w:t>
      </w:r>
      <w:r w:rsidR="0034477E" w:rsidRPr="00676A2A">
        <w:rPr>
          <w:rFonts w:asciiTheme="minorHAnsi" w:hAnsiTheme="minorHAnsi"/>
          <w:sz w:val="22"/>
          <w:szCs w:val="22"/>
        </w:rPr>
        <w:t>na temelju članka 7. i 8</w:t>
      </w:r>
      <w:r w:rsidR="00A25937" w:rsidRPr="00676A2A">
        <w:rPr>
          <w:rFonts w:asciiTheme="minorHAnsi" w:hAnsiTheme="minorHAnsi"/>
          <w:sz w:val="22"/>
        </w:rPr>
        <w:t xml:space="preserve">. </w:t>
      </w:r>
      <w:r w:rsidR="00EF7423" w:rsidRPr="00676A2A">
        <w:rPr>
          <w:rFonts w:asciiTheme="minorHAnsi" w:hAnsiTheme="minorHAnsi"/>
          <w:sz w:val="22"/>
        </w:rPr>
        <w:t>Pravilnika o provedbi postupaka jednostavne nabave robe, radova i usluga</w:t>
      </w:r>
      <w:r w:rsidR="00BD0881" w:rsidRPr="00676A2A">
        <w:rPr>
          <w:rFonts w:asciiTheme="minorHAnsi" w:hAnsiTheme="minorHAnsi"/>
          <w:sz w:val="22"/>
        </w:rPr>
        <w:t xml:space="preserve"> </w:t>
      </w:r>
      <w:r w:rsidR="004C173E" w:rsidRPr="00676A2A">
        <w:rPr>
          <w:rFonts w:asciiTheme="minorHAnsi" w:hAnsiTheme="minorHAnsi"/>
          <w:sz w:val="22"/>
        </w:rPr>
        <w:t>Broj: 05-10/17-04 od 14.12.2017</w:t>
      </w:r>
      <w:r w:rsidR="00EF7423" w:rsidRPr="00676A2A">
        <w:rPr>
          <w:rFonts w:asciiTheme="minorHAnsi" w:hAnsiTheme="minorHAnsi"/>
          <w:sz w:val="22"/>
        </w:rPr>
        <w:t>.godine</w:t>
      </w:r>
      <w:r w:rsidR="00A25937" w:rsidRPr="00676A2A">
        <w:rPr>
          <w:rFonts w:asciiTheme="minorHAnsi" w:hAnsiTheme="minorHAnsi"/>
          <w:sz w:val="22"/>
          <w:szCs w:val="22"/>
        </w:rPr>
        <w:t xml:space="preserve">, </w:t>
      </w:r>
      <w:r w:rsidR="00023766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u svezi </w:t>
      </w:r>
      <w:r w:rsidR="00A25937" w:rsidRPr="00676A2A">
        <w:rPr>
          <w:rFonts w:asciiTheme="minorHAnsi" w:eastAsia="TimesNewRoman" w:hAnsiTheme="minorHAnsi"/>
          <w:sz w:val="22"/>
          <w:szCs w:val="22"/>
          <w:lang w:eastAsia="en-US"/>
        </w:rPr>
        <w:t>članka 15.</w:t>
      </w:r>
      <w:r w:rsidR="00A25937" w:rsidRPr="00676A2A">
        <w:rPr>
          <w:rFonts w:asciiTheme="minorHAnsi" w:hAnsiTheme="minorHAnsi"/>
          <w:sz w:val="22"/>
          <w:szCs w:val="22"/>
        </w:rPr>
        <w:t xml:space="preserve"> Zakona o javnoj nabavi (»Narodne novine« broj 120/2016</w:t>
      </w:r>
      <w:r w:rsidR="003A3143" w:rsidRPr="00676A2A">
        <w:rPr>
          <w:rFonts w:asciiTheme="minorHAnsi" w:hAnsiTheme="minorHAnsi"/>
          <w:sz w:val="22"/>
          <w:szCs w:val="22"/>
        </w:rPr>
        <w:t>.</w:t>
      </w:r>
      <w:r w:rsidR="00A25937" w:rsidRPr="00676A2A">
        <w:rPr>
          <w:rFonts w:asciiTheme="minorHAnsi" w:hAnsiTheme="minorHAnsi"/>
          <w:sz w:val="22"/>
          <w:szCs w:val="22"/>
        </w:rPr>
        <w:t>)</w:t>
      </w:r>
      <w:r w:rsidR="00BD6E8B" w:rsidRPr="00676A2A">
        <w:rPr>
          <w:rFonts w:asciiTheme="minorHAnsi" w:hAnsiTheme="minorHAnsi"/>
          <w:sz w:val="22"/>
          <w:szCs w:val="22"/>
        </w:rPr>
        <w:t xml:space="preserve"> </w:t>
      </w:r>
      <w:r w:rsidR="0034477E" w:rsidRPr="00676A2A">
        <w:rPr>
          <w:rFonts w:asciiTheme="minorHAnsi" w:eastAsia="TimesNewRoman" w:hAnsiTheme="minorHAnsi"/>
          <w:sz w:val="22"/>
          <w:szCs w:val="22"/>
          <w:lang w:eastAsia="en-US"/>
        </w:rPr>
        <w:t>Zapovjednik Javne vatrogasne postrojbe Grada Krka</w:t>
      </w:r>
      <w:r w:rsidR="00023766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 dana </w:t>
      </w:r>
      <w:r w:rsidR="0000735C" w:rsidRPr="00676A2A">
        <w:rPr>
          <w:rFonts w:asciiTheme="minorHAnsi" w:eastAsia="TimesNewRoman" w:hAnsiTheme="minorHAnsi"/>
          <w:sz w:val="22"/>
          <w:szCs w:val="22"/>
          <w:lang w:eastAsia="en-US"/>
        </w:rPr>
        <w:t>1</w:t>
      </w:r>
      <w:r w:rsidR="00BD6E8B" w:rsidRPr="00676A2A">
        <w:rPr>
          <w:rFonts w:asciiTheme="minorHAnsi" w:eastAsia="TimesNewRoman" w:hAnsiTheme="minorHAnsi"/>
          <w:sz w:val="22"/>
          <w:szCs w:val="22"/>
          <w:lang w:eastAsia="en-US"/>
        </w:rPr>
        <w:t>5</w:t>
      </w:r>
      <w:r w:rsidR="00023766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. </w:t>
      </w:r>
      <w:r w:rsidR="00EF7423" w:rsidRPr="00676A2A">
        <w:rPr>
          <w:rFonts w:asciiTheme="minorHAnsi" w:eastAsia="TimesNewRoman" w:hAnsiTheme="minorHAnsi"/>
          <w:sz w:val="22"/>
          <w:szCs w:val="22"/>
          <w:lang w:eastAsia="en-US"/>
        </w:rPr>
        <w:t>siječnja</w:t>
      </w:r>
      <w:r w:rsidR="00A25937" w:rsidRPr="00676A2A">
        <w:rPr>
          <w:rFonts w:asciiTheme="minorHAnsi" w:eastAsia="TimesNewRoman" w:hAnsiTheme="minorHAnsi"/>
          <w:sz w:val="22"/>
          <w:szCs w:val="22"/>
          <w:lang w:eastAsia="en-US"/>
        </w:rPr>
        <w:t xml:space="preserve"> 20</w:t>
      </w:r>
      <w:r w:rsidR="002C334F" w:rsidRPr="00676A2A">
        <w:rPr>
          <w:rFonts w:asciiTheme="minorHAnsi" w:eastAsia="TimesNewRoman" w:hAnsiTheme="minorHAnsi"/>
          <w:sz w:val="22"/>
          <w:szCs w:val="22"/>
          <w:lang w:eastAsia="en-US"/>
        </w:rPr>
        <w:t>21</w:t>
      </w:r>
      <w:r w:rsidR="00023766" w:rsidRPr="00676A2A">
        <w:rPr>
          <w:rFonts w:asciiTheme="minorHAnsi" w:eastAsia="TimesNewRoman" w:hAnsiTheme="minorHAnsi"/>
          <w:sz w:val="22"/>
          <w:szCs w:val="22"/>
          <w:lang w:eastAsia="en-US"/>
        </w:rPr>
        <w:t>. godine, donosi</w:t>
      </w:r>
    </w:p>
    <w:p w:rsidR="00F76334" w:rsidRPr="00676A2A" w:rsidRDefault="00F76334" w:rsidP="004C173E">
      <w:pPr>
        <w:ind w:firstLine="6"/>
        <w:jc w:val="both"/>
        <w:rPr>
          <w:rFonts w:asciiTheme="minorHAnsi" w:hAnsiTheme="minorHAnsi"/>
          <w:sz w:val="22"/>
          <w:szCs w:val="22"/>
        </w:rPr>
      </w:pPr>
    </w:p>
    <w:p w:rsidR="002F647F" w:rsidRPr="00676A2A" w:rsidRDefault="002F647F" w:rsidP="002F647F">
      <w:pPr>
        <w:pStyle w:val="Heading6"/>
        <w:jc w:val="center"/>
        <w:rPr>
          <w:rFonts w:asciiTheme="minorHAnsi" w:eastAsia="Times New Roman" w:hAnsiTheme="minorHAnsi" w:cs="Times New Roman"/>
          <w:b/>
          <w:bCs/>
          <w:i w:val="0"/>
          <w:color w:val="auto"/>
          <w:sz w:val="22"/>
        </w:rPr>
      </w:pPr>
      <w:r w:rsidRPr="00676A2A">
        <w:rPr>
          <w:rFonts w:asciiTheme="minorHAnsi" w:eastAsia="Times New Roman" w:hAnsiTheme="minorHAnsi" w:cs="Times New Roman"/>
          <w:b/>
          <w:bCs/>
          <w:i w:val="0"/>
          <w:color w:val="auto"/>
          <w:sz w:val="22"/>
        </w:rPr>
        <w:t>O D L U K U</w:t>
      </w:r>
    </w:p>
    <w:p w:rsidR="002F647F" w:rsidRPr="00676A2A" w:rsidRDefault="002F647F" w:rsidP="00A25937">
      <w:pPr>
        <w:jc w:val="center"/>
        <w:rPr>
          <w:rFonts w:asciiTheme="minorHAnsi" w:hAnsiTheme="minorHAnsi"/>
          <w:b/>
          <w:sz w:val="22"/>
        </w:rPr>
      </w:pPr>
      <w:r w:rsidRPr="00676A2A">
        <w:rPr>
          <w:rFonts w:asciiTheme="minorHAnsi" w:hAnsiTheme="minorHAnsi"/>
          <w:b/>
          <w:sz w:val="22"/>
        </w:rPr>
        <w:t xml:space="preserve">o </w:t>
      </w:r>
      <w:r w:rsidR="00A25937" w:rsidRPr="00676A2A">
        <w:rPr>
          <w:rFonts w:asciiTheme="minorHAnsi" w:hAnsiTheme="minorHAnsi"/>
          <w:b/>
          <w:sz w:val="22"/>
        </w:rPr>
        <w:t xml:space="preserve">izuzeću od postupaka </w:t>
      </w:r>
      <w:r w:rsidR="00EF7423" w:rsidRPr="00676A2A">
        <w:rPr>
          <w:rFonts w:asciiTheme="minorHAnsi" w:hAnsiTheme="minorHAnsi"/>
          <w:b/>
          <w:sz w:val="22"/>
        </w:rPr>
        <w:t>jednostavne</w:t>
      </w:r>
      <w:r w:rsidR="00A25937" w:rsidRPr="00676A2A">
        <w:rPr>
          <w:rFonts w:asciiTheme="minorHAnsi" w:hAnsiTheme="minorHAnsi"/>
          <w:b/>
          <w:sz w:val="22"/>
        </w:rPr>
        <w:t xml:space="preserve"> nabave u 20</w:t>
      </w:r>
      <w:r w:rsidR="0000735C" w:rsidRPr="00676A2A">
        <w:rPr>
          <w:rFonts w:asciiTheme="minorHAnsi" w:hAnsiTheme="minorHAnsi"/>
          <w:b/>
          <w:sz w:val="22"/>
        </w:rPr>
        <w:t>2</w:t>
      </w:r>
      <w:r w:rsidR="002C334F" w:rsidRPr="00676A2A">
        <w:rPr>
          <w:rFonts w:asciiTheme="minorHAnsi" w:hAnsiTheme="minorHAnsi"/>
          <w:b/>
          <w:sz w:val="22"/>
        </w:rPr>
        <w:t>1</w:t>
      </w:r>
      <w:r w:rsidR="00A25937" w:rsidRPr="00676A2A">
        <w:rPr>
          <w:rFonts w:asciiTheme="minorHAnsi" w:hAnsiTheme="minorHAnsi"/>
          <w:b/>
          <w:sz w:val="22"/>
        </w:rPr>
        <w:t xml:space="preserve">. </w:t>
      </w:r>
      <w:r w:rsidR="00F76334" w:rsidRPr="00676A2A">
        <w:rPr>
          <w:rFonts w:asciiTheme="minorHAnsi" w:hAnsiTheme="minorHAnsi"/>
          <w:b/>
          <w:sz w:val="22"/>
        </w:rPr>
        <w:t>g</w:t>
      </w:r>
      <w:r w:rsidR="00A25937" w:rsidRPr="00676A2A">
        <w:rPr>
          <w:rFonts w:asciiTheme="minorHAnsi" w:hAnsiTheme="minorHAnsi"/>
          <w:b/>
          <w:sz w:val="22"/>
        </w:rPr>
        <w:t>odini</w:t>
      </w:r>
    </w:p>
    <w:p w:rsidR="00F76334" w:rsidRPr="00676A2A" w:rsidRDefault="00F76334" w:rsidP="00A25937">
      <w:pPr>
        <w:jc w:val="center"/>
        <w:rPr>
          <w:rFonts w:asciiTheme="minorHAnsi" w:hAnsiTheme="minorHAnsi"/>
          <w:b/>
          <w:sz w:val="22"/>
        </w:rPr>
      </w:pPr>
    </w:p>
    <w:p w:rsidR="002F647F" w:rsidRPr="00676A2A" w:rsidRDefault="002F647F" w:rsidP="002F647F">
      <w:pPr>
        <w:jc w:val="center"/>
        <w:rPr>
          <w:rFonts w:asciiTheme="minorHAnsi" w:hAnsiTheme="minorHAnsi"/>
          <w:b/>
          <w:sz w:val="22"/>
        </w:rPr>
      </w:pPr>
    </w:p>
    <w:p w:rsidR="002F647F" w:rsidRPr="00676A2A" w:rsidRDefault="002F647F" w:rsidP="002F647F">
      <w:pPr>
        <w:jc w:val="center"/>
        <w:rPr>
          <w:rFonts w:asciiTheme="minorHAnsi" w:hAnsiTheme="minorHAnsi"/>
          <w:bCs/>
          <w:sz w:val="22"/>
        </w:rPr>
      </w:pPr>
      <w:r w:rsidRPr="00676A2A">
        <w:rPr>
          <w:rFonts w:asciiTheme="minorHAnsi" w:hAnsiTheme="minorHAnsi"/>
          <w:bCs/>
          <w:sz w:val="22"/>
        </w:rPr>
        <w:t>Članak 1.</w:t>
      </w:r>
    </w:p>
    <w:p w:rsidR="002F647F" w:rsidRPr="00676A2A" w:rsidRDefault="002F647F" w:rsidP="00300C01">
      <w:pPr>
        <w:pStyle w:val="BodyText"/>
        <w:jc w:val="both"/>
        <w:rPr>
          <w:rFonts w:asciiTheme="minorHAnsi" w:hAnsiTheme="minorHAnsi"/>
        </w:rPr>
      </w:pPr>
      <w:r w:rsidRPr="00676A2A">
        <w:rPr>
          <w:rFonts w:asciiTheme="minorHAnsi" w:hAnsiTheme="minorHAnsi"/>
        </w:rPr>
        <w:tab/>
      </w:r>
      <w:r w:rsidR="00300C01" w:rsidRPr="00676A2A">
        <w:rPr>
          <w:rFonts w:asciiTheme="minorHAnsi" w:hAnsiTheme="minorHAnsi"/>
        </w:rPr>
        <w:t xml:space="preserve">Od postupaka </w:t>
      </w:r>
      <w:r w:rsidR="00EF7423" w:rsidRPr="00676A2A">
        <w:rPr>
          <w:rFonts w:asciiTheme="minorHAnsi" w:hAnsiTheme="minorHAnsi"/>
        </w:rPr>
        <w:t xml:space="preserve">jednostavne </w:t>
      </w:r>
      <w:r w:rsidR="00300C01" w:rsidRPr="00676A2A">
        <w:rPr>
          <w:rFonts w:asciiTheme="minorHAnsi" w:hAnsiTheme="minorHAnsi"/>
        </w:rPr>
        <w:t>nabave u 20</w:t>
      </w:r>
      <w:r w:rsidR="0000735C" w:rsidRPr="00676A2A">
        <w:rPr>
          <w:rFonts w:asciiTheme="minorHAnsi" w:hAnsiTheme="minorHAnsi"/>
        </w:rPr>
        <w:t>2</w:t>
      </w:r>
      <w:r w:rsidR="002C334F" w:rsidRPr="00676A2A">
        <w:rPr>
          <w:rFonts w:asciiTheme="minorHAnsi" w:hAnsiTheme="minorHAnsi"/>
        </w:rPr>
        <w:t>1</w:t>
      </w:r>
      <w:r w:rsidR="00300C01" w:rsidRPr="00676A2A">
        <w:rPr>
          <w:rFonts w:asciiTheme="minorHAnsi" w:hAnsiTheme="minorHAnsi"/>
        </w:rPr>
        <w:t>. godin</w:t>
      </w:r>
      <w:r w:rsidR="00EF7423" w:rsidRPr="00676A2A">
        <w:rPr>
          <w:rFonts w:asciiTheme="minorHAnsi" w:hAnsiTheme="minorHAnsi"/>
        </w:rPr>
        <w:t>i</w:t>
      </w:r>
      <w:r w:rsidR="00300C01" w:rsidRPr="00676A2A">
        <w:rPr>
          <w:rFonts w:asciiTheme="minorHAnsi" w:hAnsiTheme="minorHAnsi"/>
        </w:rPr>
        <w:t xml:space="preserve"> izuzimaju se:</w:t>
      </w:r>
    </w:p>
    <w:tbl>
      <w:tblPr>
        <w:tblW w:w="7624" w:type="dxa"/>
        <w:jc w:val="center"/>
        <w:tblLook w:val="04A0" w:firstRow="1" w:lastRow="0" w:firstColumn="1" w:lastColumn="0" w:noHBand="0" w:noVBand="1"/>
      </w:tblPr>
      <w:tblGrid>
        <w:gridCol w:w="687"/>
        <w:gridCol w:w="4395"/>
        <w:gridCol w:w="1300"/>
        <w:gridCol w:w="1242"/>
      </w:tblGrid>
      <w:tr w:rsidR="00300C01" w:rsidRPr="00676A2A" w:rsidTr="00216423">
        <w:trPr>
          <w:trHeight w:val="284"/>
          <w:jc w:val="center"/>
        </w:trPr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676A2A" w:rsidRDefault="00300C01" w:rsidP="00300C01">
            <w:pPr>
              <w:jc w:val="center"/>
              <w:rPr>
                <w:rFonts w:asciiTheme="minorHAnsi" w:hAnsiTheme="minorHAnsi" w:cs="Arial"/>
                <w:bCs/>
                <w:i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Cs/>
                <w:i/>
                <w:sz w:val="18"/>
                <w:szCs w:val="18"/>
              </w:rPr>
              <w:t>Redni broj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676A2A" w:rsidRDefault="00300C01" w:rsidP="00300C01">
            <w:pPr>
              <w:jc w:val="center"/>
              <w:rPr>
                <w:rFonts w:asciiTheme="minorHAnsi" w:hAnsiTheme="minorHAnsi" w:cs="Arial"/>
                <w:bCs/>
                <w:i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Cs/>
                <w:i/>
                <w:sz w:val="18"/>
                <w:szCs w:val="18"/>
              </w:rPr>
              <w:t>Opis predmeta nabave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676A2A" w:rsidRDefault="00300C01" w:rsidP="00300C01">
            <w:pPr>
              <w:jc w:val="center"/>
              <w:rPr>
                <w:rFonts w:asciiTheme="minorHAnsi" w:hAnsiTheme="minorHAnsi" w:cs="Arial"/>
                <w:bCs/>
                <w:i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Cs/>
                <w:i/>
                <w:sz w:val="18"/>
                <w:szCs w:val="18"/>
              </w:rPr>
              <w:t>Procijenjena vrijednost nabave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676A2A" w:rsidRDefault="00300C01" w:rsidP="00300C01">
            <w:pPr>
              <w:jc w:val="center"/>
              <w:rPr>
                <w:rFonts w:asciiTheme="minorHAnsi" w:hAnsiTheme="minorHAnsi" w:cs="Arial"/>
                <w:bCs/>
                <w:i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Cs/>
                <w:i/>
                <w:sz w:val="18"/>
                <w:szCs w:val="18"/>
              </w:rPr>
              <w:t>Planirana vrijednost nabave</w:t>
            </w:r>
          </w:p>
        </w:tc>
      </w:tr>
      <w:tr w:rsidR="00300C01" w:rsidRPr="00676A2A" w:rsidTr="00216423">
        <w:trPr>
          <w:trHeight w:val="284"/>
          <w:jc w:val="center"/>
        </w:trPr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676A2A" w:rsidRDefault="00300C01" w:rsidP="00300C01">
            <w:pPr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0C01" w:rsidRPr="00676A2A" w:rsidRDefault="0034477E" w:rsidP="00300C01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Motorni benzin i dizel gorivo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676A2A" w:rsidRDefault="0000735C" w:rsidP="0000735C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88</w:t>
            </w:r>
            <w:r w:rsidR="009F20C1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</w:t>
            </w:r>
            <w:r w:rsidR="009F20C1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C01" w:rsidRPr="00676A2A" w:rsidRDefault="0034477E" w:rsidP="0000735C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</w:t>
            </w:r>
            <w:r w:rsidR="0000735C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10</w:t>
            </w:r>
            <w:r w:rsidR="00300C01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93102" w:rsidRPr="00676A2A" w:rsidTr="00974CF8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676A2A" w:rsidRDefault="00F93102" w:rsidP="00974CF8">
            <w:pPr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676A2A" w:rsidRDefault="00F93102" w:rsidP="00974C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Komunalne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Pr="00676A2A" w:rsidRDefault="00BD6E8B" w:rsidP="00974CF8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18.4</w:t>
            </w:r>
            <w:r w:rsidR="00F93102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Pr="00676A2A" w:rsidRDefault="008868BA" w:rsidP="008868BA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23</w:t>
            </w:r>
            <w:r w:rsidR="00F93102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34477E" w:rsidRPr="00676A2A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676A2A" w:rsidRDefault="002D72D7" w:rsidP="00F46217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477E" w:rsidRPr="00676A2A" w:rsidRDefault="0034477E">
            <w:pPr>
              <w:rPr>
                <w:rFonts w:asciiTheme="minorHAnsi" w:hAnsiTheme="minorHAnsi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Usluge tekućeg i investicijskog održavanja postrojenja i opreme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676A2A" w:rsidRDefault="009F20C1" w:rsidP="00BD6E8B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color w:val="FF0000"/>
                <w:sz w:val="18"/>
                <w:szCs w:val="18"/>
              </w:rPr>
              <w:t xml:space="preserve">     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</w:t>
            </w:r>
            <w:r w:rsidR="00BD6E8B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4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676A2A" w:rsidRDefault="00BD6E8B" w:rsidP="008868BA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3</w:t>
            </w:r>
            <w:r w:rsidR="008868BA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</w:t>
            </w:r>
            <w:r w:rsidR="0034477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,000.00</w:t>
            </w:r>
          </w:p>
        </w:tc>
      </w:tr>
      <w:tr w:rsidR="0034477E" w:rsidRPr="00676A2A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477E" w:rsidRPr="00676A2A" w:rsidRDefault="002D72D7" w:rsidP="00F46217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4477E" w:rsidRPr="00676A2A" w:rsidRDefault="0034477E" w:rsidP="0034477E">
            <w:pPr>
              <w:rPr>
                <w:rFonts w:asciiTheme="minorHAnsi" w:hAnsiTheme="minorHAnsi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Usluge tekućeg i investicijskog održavanja prijevoznih sredstava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676A2A" w:rsidRDefault="00BD6E8B" w:rsidP="00BD6E8B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100</w:t>
            </w:r>
            <w:r w:rsidR="0034477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8</w:t>
            </w:r>
            <w:r w:rsidR="0034477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77E" w:rsidRPr="00676A2A" w:rsidRDefault="0000735C" w:rsidP="00214160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</w:t>
            </w:r>
            <w:r w:rsidR="00214160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26</w:t>
            </w:r>
            <w:r w:rsidR="0034477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46217" w:rsidRPr="00676A2A" w:rsidTr="00DE2F45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6217" w:rsidRPr="00676A2A" w:rsidRDefault="002D72D7" w:rsidP="00F46217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6217" w:rsidRPr="00676A2A" w:rsidRDefault="00F46217" w:rsidP="00214160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U</w:t>
            </w:r>
            <w:r w:rsidR="007C4523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sluga </w:t>
            </w:r>
            <w:r w:rsidR="00214160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velikog 10-godišnjeg servisa-atesta za autoljestvu – vozilo za gašenje i spašavanje s visina </w:t>
            </w:r>
            <w:r w:rsidR="007967A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Pr="00676A2A" w:rsidRDefault="00BD6E8B" w:rsidP="00BD6E8B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</w:t>
            </w:r>
            <w:r w:rsidR="007967A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</w:t>
            </w:r>
            <w:r w:rsidR="00F46217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4</w:t>
            </w:r>
            <w:r w:rsidR="00F46217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217" w:rsidRPr="00676A2A" w:rsidRDefault="00214160" w:rsidP="00214160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138</w:t>
            </w:r>
            <w:r w:rsidR="00F46217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541F04" w:rsidRPr="00676A2A" w:rsidTr="0021642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F04" w:rsidRPr="00676A2A" w:rsidRDefault="0043780C" w:rsidP="00F46217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1F04" w:rsidRPr="00676A2A" w:rsidRDefault="0034477E" w:rsidP="00541F04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Računalne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1F04" w:rsidRPr="00676A2A" w:rsidRDefault="009F20C1" w:rsidP="00BD6E8B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</w:t>
            </w:r>
            <w:r w:rsidR="00BD6E8B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4</w:t>
            </w:r>
            <w:r w:rsidR="004C173E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</w:t>
            </w:r>
            <w:r w:rsidR="00BD6E8B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</w:t>
            </w:r>
            <w:r w:rsidR="00541F04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00.00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1F04" w:rsidRPr="00676A2A" w:rsidRDefault="00844A99" w:rsidP="00844A99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30</w:t>
            </w:r>
            <w:r w:rsidR="006F2446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</w:t>
            </w:r>
            <w:r w:rsidR="00541F04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000.00</w:t>
            </w:r>
          </w:p>
        </w:tc>
      </w:tr>
      <w:tr w:rsidR="006F2446" w:rsidRPr="00676A2A" w:rsidTr="006C3DE3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446" w:rsidRPr="00676A2A" w:rsidRDefault="0043780C" w:rsidP="00F46217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F2446" w:rsidRPr="00676A2A" w:rsidRDefault="006F2446" w:rsidP="006C3DE3">
            <w:pPr>
              <w:rPr>
                <w:rFonts w:asciiTheme="minorHAnsi" w:hAnsiTheme="minorHAnsi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Vatrogasna oprema i sredstva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676A2A" w:rsidRDefault="006F2446" w:rsidP="00BD6E8B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</w:t>
            </w:r>
            <w:r w:rsidR="00BD6E8B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2446" w:rsidRPr="00676A2A" w:rsidRDefault="001A797E" w:rsidP="001A797E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25</w:t>
            </w:r>
            <w:r w:rsidR="006F2446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.000,00</w:t>
            </w:r>
          </w:p>
        </w:tc>
      </w:tr>
      <w:tr w:rsidR="00F93102" w:rsidRPr="00676A2A" w:rsidTr="00F77A61">
        <w:trPr>
          <w:trHeight w:val="284"/>
          <w:jc w:val="center"/>
        </w:trPr>
        <w:tc>
          <w:tcPr>
            <w:tcW w:w="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676A2A" w:rsidRDefault="0043780C" w:rsidP="00974CF8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3102" w:rsidRPr="00676A2A" w:rsidRDefault="00F93102" w:rsidP="00974CF8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Vatrogasne cijevi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Pr="00676A2A" w:rsidRDefault="00F93102" w:rsidP="00BD6E8B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</w:t>
            </w:r>
            <w:r w:rsidR="00BD6E8B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0</w:t>
            </w: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.000.00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3102" w:rsidRPr="00676A2A" w:rsidRDefault="001A797E" w:rsidP="001A797E">
            <w:pPr>
              <w:jc w:val="right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25</w:t>
            </w:r>
            <w:r w:rsidR="00F93102" w:rsidRPr="00676A2A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.000.00</w:t>
            </w:r>
          </w:p>
        </w:tc>
      </w:tr>
    </w:tbl>
    <w:p w:rsidR="00216423" w:rsidRPr="00676A2A" w:rsidRDefault="00216423" w:rsidP="002F647F">
      <w:pPr>
        <w:pStyle w:val="BodyText"/>
        <w:jc w:val="center"/>
        <w:rPr>
          <w:rFonts w:asciiTheme="minorHAnsi" w:hAnsiTheme="minorHAnsi"/>
        </w:rPr>
      </w:pPr>
    </w:p>
    <w:p w:rsidR="00F76334" w:rsidRPr="00676A2A" w:rsidRDefault="00F76334" w:rsidP="002F647F">
      <w:pPr>
        <w:pStyle w:val="BodyText"/>
        <w:jc w:val="center"/>
        <w:rPr>
          <w:rFonts w:asciiTheme="minorHAnsi" w:hAnsiTheme="minorHAnsi"/>
        </w:rPr>
      </w:pPr>
    </w:p>
    <w:p w:rsidR="002F647F" w:rsidRPr="00676A2A" w:rsidRDefault="002F647F" w:rsidP="002F647F">
      <w:pPr>
        <w:pStyle w:val="BodyText"/>
        <w:jc w:val="center"/>
        <w:rPr>
          <w:rFonts w:asciiTheme="minorHAnsi" w:hAnsiTheme="minorHAnsi"/>
        </w:rPr>
      </w:pPr>
      <w:r w:rsidRPr="00676A2A">
        <w:rPr>
          <w:rFonts w:asciiTheme="minorHAnsi" w:hAnsiTheme="minorHAnsi"/>
        </w:rPr>
        <w:t>Članak 2.</w:t>
      </w:r>
    </w:p>
    <w:p w:rsidR="0054773A" w:rsidRPr="00676A2A" w:rsidRDefault="002F647F" w:rsidP="0034477E">
      <w:pPr>
        <w:pStyle w:val="BodyText"/>
        <w:jc w:val="both"/>
        <w:rPr>
          <w:rFonts w:asciiTheme="minorHAnsi" w:hAnsiTheme="minorHAnsi"/>
          <w:szCs w:val="22"/>
        </w:rPr>
      </w:pPr>
      <w:r w:rsidRPr="00676A2A">
        <w:rPr>
          <w:rFonts w:asciiTheme="minorHAnsi" w:hAnsiTheme="minorHAnsi"/>
        </w:rPr>
        <w:tab/>
      </w:r>
      <w:r w:rsidR="00BB0466" w:rsidRPr="00676A2A">
        <w:rPr>
          <w:rFonts w:asciiTheme="minorHAnsi" w:hAnsiTheme="minorHAnsi"/>
          <w:szCs w:val="22"/>
        </w:rPr>
        <w:t>Točka 1</w:t>
      </w:r>
      <w:r w:rsidR="0034477E" w:rsidRPr="00676A2A">
        <w:rPr>
          <w:rFonts w:asciiTheme="minorHAnsi" w:hAnsiTheme="minorHAnsi"/>
          <w:szCs w:val="22"/>
        </w:rPr>
        <w:t xml:space="preserve">. izuzima se iz razloga što </w:t>
      </w:r>
      <w:r w:rsidR="005F6196" w:rsidRPr="00676A2A">
        <w:rPr>
          <w:rFonts w:asciiTheme="minorHAnsi" w:hAnsiTheme="minorHAnsi"/>
          <w:szCs w:val="22"/>
        </w:rPr>
        <w:t>su</w:t>
      </w:r>
      <w:r w:rsidR="00BB0466" w:rsidRPr="00676A2A">
        <w:rPr>
          <w:rFonts w:asciiTheme="minorHAnsi" w:hAnsiTheme="minorHAnsi"/>
          <w:szCs w:val="22"/>
        </w:rPr>
        <w:t xml:space="preserve"> na području naselja Krk vatrogasnim vozilima dostup</w:t>
      </w:r>
      <w:r w:rsidR="005F6196" w:rsidRPr="00676A2A">
        <w:rPr>
          <w:rFonts w:asciiTheme="minorHAnsi" w:hAnsiTheme="minorHAnsi"/>
          <w:szCs w:val="22"/>
        </w:rPr>
        <w:t xml:space="preserve">na dva </w:t>
      </w:r>
      <w:r w:rsidR="00BB0466" w:rsidRPr="00676A2A">
        <w:rPr>
          <w:rFonts w:asciiTheme="minorHAnsi" w:hAnsiTheme="minorHAnsi"/>
          <w:szCs w:val="22"/>
        </w:rPr>
        <w:t xml:space="preserve">  pružatelj</w:t>
      </w:r>
      <w:r w:rsidR="005F6196" w:rsidRPr="00676A2A">
        <w:rPr>
          <w:rFonts w:asciiTheme="minorHAnsi" w:hAnsiTheme="minorHAnsi"/>
          <w:szCs w:val="22"/>
        </w:rPr>
        <w:t>a</w:t>
      </w:r>
      <w:r w:rsidR="00BB0466" w:rsidRPr="00676A2A">
        <w:rPr>
          <w:rFonts w:asciiTheme="minorHAnsi" w:hAnsiTheme="minorHAnsi"/>
          <w:szCs w:val="22"/>
        </w:rPr>
        <w:t xml:space="preserve"> usluga prodaje motornog benzina i dizel goriva, </w:t>
      </w:r>
      <w:r w:rsidR="005F6196" w:rsidRPr="00676A2A">
        <w:rPr>
          <w:rFonts w:asciiTheme="minorHAnsi" w:hAnsiTheme="minorHAnsi"/>
          <w:szCs w:val="22"/>
        </w:rPr>
        <w:t xml:space="preserve">od kojih jedan posluje isključivo samo na području otoka </w:t>
      </w:r>
      <w:r w:rsidR="0054773A" w:rsidRPr="00676A2A">
        <w:rPr>
          <w:rFonts w:asciiTheme="minorHAnsi" w:hAnsiTheme="minorHAnsi"/>
          <w:szCs w:val="22"/>
        </w:rPr>
        <w:t xml:space="preserve">Krka  ( Trgovina Krka </w:t>
      </w:r>
      <w:r w:rsidR="005C5058" w:rsidRPr="00676A2A">
        <w:rPr>
          <w:rFonts w:asciiTheme="minorHAnsi" w:hAnsiTheme="minorHAnsi"/>
          <w:szCs w:val="22"/>
        </w:rPr>
        <w:t>d.d.</w:t>
      </w:r>
      <w:r w:rsidR="0054773A" w:rsidRPr="00676A2A">
        <w:rPr>
          <w:rFonts w:asciiTheme="minorHAnsi" w:hAnsiTheme="minorHAnsi"/>
          <w:szCs w:val="22"/>
        </w:rPr>
        <w:t>)</w:t>
      </w:r>
      <w:r w:rsidR="005C5058" w:rsidRPr="00676A2A">
        <w:rPr>
          <w:rFonts w:asciiTheme="minorHAnsi" w:hAnsiTheme="minorHAnsi"/>
          <w:szCs w:val="22"/>
        </w:rPr>
        <w:t>,</w:t>
      </w:r>
      <w:r w:rsidR="0054773A" w:rsidRPr="00676A2A">
        <w:rPr>
          <w:rFonts w:asciiTheme="minorHAnsi" w:hAnsiTheme="minorHAnsi"/>
          <w:szCs w:val="22"/>
        </w:rPr>
        <w:t xml:space="preserve"> </w:t>
      </w:r>
      <w:r w:rsidR="005F6196" w:rsidRPr="00676A2A">
        <w:rPr>
          <w:rFonts w:asciiTheme="minorHAnsi" w:hAnsiTheme="minorHAnsi"/>
          <w:szCs w:val="22"/>
        </w:rPr>
        <w:t xml:space="preserve"> dok drugi osim u </w:t>
      </w:r>
      <w:r w:rsidR="0054773A" w:rsidRPr="00676A2A">
        <w:rPr>
          <w:rFonts w:asciiTheme="minorHAnsi" w:hAnsiTheme="minorHAnsi"/>
          <w:szCs w:val="22"/>
        </w:rPr>
        <w:t>sjedištu Javne vatrogasne postrojbe Grada Krka ( INA</w:t>
      </w:r>
      <w:r w:rsidR="005C5058" w:rsidRPr="00676A2A">
        <w:rPr>
          <w:rFonts w:asciiTheme="minorHAnsi" w:hAnsiTheme="minorHAnsi"/>
          <w:szCs w:val="22"/>
        </w:rPr>
        <w:t xml:space="preserve"> d.d.</w:t>
      </w:r>
      <w:r w:rsidR="0054773A" w:rsidRPr="00676A2A">
        <w:rPr>
          <w:rFonts w:asciiTheme="minorHAnsi" w:hAnsiTheme="minorHAnsi"/>
          <w:szCs w:val="22"/>
        </w:rPr>
        <w:t xml:space="preserve"> ) posluje po cijelom području Hrvatske</w:t>
      </w:r>
      <w:r w:rsidR="005F6196" w:rsidRPr="00676A2A">
        <w:rPr>
          <w:rFonts w:asciiTheme="minorHAnsi" w:hAnsiTheme="minorHAnsi"/>
          <w:szCs w:val="22"/>
        </w:rPr>
        <w:t xml:space="preserve"> što se kod slanja vatrogasnih snaga van otoka Krka </w:t>
      </w:r>
    </w:p>
    <w:p w:rsidR="0034477E" w:rsidRPr="00676A2A" w:rsidRDefault="005F6196" w:rsidP="0034477E">
      <w:pPr>
        <w:pStyle w:val="BodyText"/>
        <w:jc w:val="both"/>
        <w:rPr>
          <w:rFonts w:asciiTheme="minorHAnsi" w:hAnsiTheme="minorHAnsi"/>
        </w:rPr>
      </w:pPr>
      <w:r w:rsidRPr="00676A2A">
        <w:rPr>
          <w:rFonts w:asciiTheme="minorHAnsi" w:hAnsiTheme="minorHAnsi"/>
          <w:szCs w:val="22"/>
        </w:rPr>
        <w:t>( d</w:t>
      </w:r>
      <w:r w:rsidR="0054773A" w:rsidRPr="00676A2A">
        <w:rPr>
          <w:rFonts w:asciiTheme="minorHAnsi" w:hAnsiTheme="minorHAnsi"/>
          <w:szCs w:val="22"/>
        </w:rPr>
        <w:t xml:space="preserve">islokacija ) moralo uzeti u obzir. </w:t>
      </w:r>
    </w:p>
    <w:p w:rsidR="0034477E" w:rsidRPr="00676A2A" w:rsidRDefault="0034477E" w:rsidP="0034477E">
      <w:pPr>
        <w:pStyle w:val="BodyText"/>
        <w:ind w:firstLine="708"/>
        <w:jc w:val="both"/>
        <w:rPr>
          <w:rFonts w:asciiTheme="minorHAnsi" w:hAnsiTheme="minorHAnsi"/>
          <w:szCs w:val="22"/>
        </w:rPr>
      </w:pPr>
      <w:r w:rsidRPr="00676A2A">
        <w:rPr>
          <w:rFonts w:asciiTheme="minorHAnsi" w:hAnsiTheme="minorHAnsi"/>
          <w:szCs w:val="22"/>
        </w:rPr>
        <w:t xml:space="preserve">Točka 2. izuzima se iz razloga što je </w:t>
      </w:r>
      <w:r w:rsidR="00F93102" w:rsidRPr="00676A2A">
        <w:rPr>
          <w:rFonts w:asciiTheme="minorHAnsi" w:hAnsiTheme="minorHAnsi"/>
          <w:szCs w:val="22"/>
        </w:rPr>
        <w:t>području naselja Krk kao i cijelog otoka dostupan samo jedan pružatelj komunalnih usluga ( Ponikve voda</w:t>
      </w:r>
      <w:r w:rsidR="005C5058" w:rsidRPr="00676A2A">
        <w:rPr>
          <w:rFonts w:asciiTheme="minorHAnsi" w:hAnsiTheme="minorHAnsi"/>
          <w:szCs w:val="22"/>
        </w:rPr>
        <w:t xml:space="preserve"> d.o.o.</w:t>
      </w:r>
      <w:r w:rsidR="00F93102" w:rsidRPr="00676A2A">
        <w:rPr>
          <w:rFonts w:asciiTheme="minorHAnsi" w:hAnsiTheme="minorHAnsi"/>
          <w:szCs w:val="22"/>
        </w:rPr>
        <w:t xml:space="preserve"> ) vezan uz opskrbu vodom, te ( Ponikve eko otok Krk</w:t>
      </w:r>
      <w:r w:rsidR="005C5058" w:rsidRPr="00676A2A">
        <w:rPr>
          <w:rFonts w:asciiTheme="minorHAnsi" w:hAnsiTheme="minorHAnsi"/>
          <w:szCs w:val="22"/>
        </w:rPr>
        <w:t xml:space="preserve"> d.o.o.</w:t>
      </w:r>
      <w:r w:rsidR="00F93102" w:rsidRPr="00676A2A">
        <w:rPr>
          <w:rFonts w:asciiTheme="minorHAnsi" w:hAnsiTheme="minorHAnsi"/>
          <w:szCs w:val="22"/>
        </w:rPr>
        <w:t xml:space="preserve"> ) koji je zadužen za iznošenje i odvoz smeća</w:t>
      </w:r>
    </w:p>
    <w:p w:rsidR="00214160" w:rsidRPr="00676A2A" w:rsidRDefault="001F663A" w:rsidP="00214160">
      <w:pPr>
        <w:pStyle w:val="BodyText"/>
        <w:ind w:firstLine="708"/>
        <w:jc w:val="both"/>
        <w:rPr>
          <w:rFonts w:asciiTheme="minorHAnsi" w:hAnsiTheme="minorHAnsi"/>
        </w:rPr>
      </w:pPr>
      <w:r w:rsidRPr="00676A2A">
        <w:rPr>
          <w:rFonts w:asciiTheme="minorHAnsi" w:hAnsiTheme="minorHAnsi"/>
          <w:szCs w:val="22"/>
        </w:rPr>
        <w:t xml:space="preserve">Točke </w:t>
      </w:r>
      <w:r w:rsidR="00C47685" w:rsidRPr="00676A2A">
        <w:rPr>
          <w:rFonts w:asciiTheme="minorHAnsi" w:hAnsiTheme="minorHAnsi"/>
          <w:szCs w:val="22"/>
        </w:rPr>
        <w:t>3</w:t>
      </w:r>
      <w:r w:rsidRPr="00676A2A">
        <w:rPr>
          <w:rFonts w:asciiTheme="minorHAnsi" w:hAnsiTheme="minorHAnsi"/>
          <w:szCs w:val="22"/>
        </w:rPr>
        <w:t xml:space="preserve">. </w:t>
      </w:r>
      <w:r w:rsidR="00BE1863" w:rsidRPr="00676A2A">
        <w:rPr>
          <w:rFonts w:asciiTheme="minorHAnsi" w:hAnsiTheme="minorHAnsi"/>
          <w:szCs w:val="22"/>
        </w:rPr>
        <w:t xml:space="preserve">i  </w:t>
      </w:r>
      <w:r w:rsidR="00C47685" w:rsidRPr="00676A2A">
        <w:rPr>
          <w:rFonts w:asciiTheme="minorHAnsi" w:hAnsiTheme="minorHAnsi"/>
          <w:szCs w:val="22"/>
        </w:rPr>
        <w:t>4</w:t>
      </w:r>
      <w:r w:rsidR="00214160" w:rsidRPr="00676A2A">
        <w:rPr>
          <w:rFonts w:asciiTheme="minorHAnsi" w:hAnsiTheme="minorHAnsi"/>
          <w:szCs w:val="22"/>
        </w:rPr>
        <w:t>.</w:t>
      </w:r>
      <w:r w:rsidRPr="00676A2A">
        <w:rPr>
          <w:rFonts w:asciiTheme="minorHAnsi" w:hAnsiTheme="minorHAnsi"/>
          <w:szCs w:val="22"/>
        </w:rPr>
        <w:t xml:space="preserve">  </w:t>
      </w:r>
      <w:r w:rsidR="00F46217" w:rsidRPr="00676A2A">
        <w:rPr>
          <w:rFonts w:asciiTheme="minorHAnsi" w:hAnsiTheme="minorHAnsi"/>
          <w:szCs w:val="22"/>
        </w:rPr>
        <w:t>izuzima</w:t>
      </w:r>
      <w:r w:rsidR="00566176" w:rsidRPr="00676A2A">
        <w:rPr>
          <w:rFonts w:asciiTheme="minorHAnsi" w:hAnsiTheme="minorHAnsi"/>
          <w:szCs w:val="22"/>
        </w:rPr>
        <w:t>ju</w:t>
      </w:r>
      <w:r w:rsidR="00F23E11" w:rsidRPr="00676A2A">
        <w:rPr>
          <w:rFonts w:asciiTheme="minorHAnsi" w:hAnsiTheme="minorHAnsi"/>
          <w:szCs w:val="22"/>
        </w:rPr>
        <w:t xml:space="preserve"> se</w:t>
      </w:r>
      <w:r w:rsidR="00F46217" w:rsidRPr="00676A2A">
        <w:rPr>
          <w:rFonts w:asciiTheme="minorHAnsi" w:hAnsiTheme="minorHAnsi"/>
          <w:szCs w:val="22"/>
        </w:rPr>
        <w:t xml:space="preserve"> iz razloga što u Republici Hrvatskoj djeluje samo po jedan ponuditelj koji posjeduje ovlaštenje za obavljanje posl</w:t>
      </w:r>
      <w:r w:rsidR="008868BA" w:rsidRPr="00676A2A">
        <w:rPr>
          <w:rFonts w:asciiTheme="minorHAnsi" w:hAnsiTheme="minorHAnsi"/>
          <w:szCs w:val="22"/>
        </w:rPr>
        <w:t>ov</w:t>
      </w:r>
      <w:r w:rsidR="00F46217" w:rsidRPr="00676A2A">
        <w:rPr>
          <w:rFonts w:asciiTheme="minorHAnsi" w:hAnsiTheme="minorHAnsi"/>
          <w:szCs w:val="22"/>
        </w:rPr>
        <w:t>a servisa, otkl</w:t>
      </w:r>
      <w:r w:rsidR="002D72D7" w:rsidRPr="00676A2A">
        <w:rPr>
          <w:rFonts w:asciiTheme="minorHAnsi" w:hAnsiTheme="minorHAnsi"/>
          <w:szCs w:val="22"/>
        </w:rPr>
        <w:t xml:space="preserve">anjanja </w:t>
      </w:r>
      <w:r w:rsidR="00F46217" w:rsidRPr="00676A2A">
        <w:rPr>
          <w:rFonts w:asciiTheme="minorHAnsi" w:hAnsiTheme="minorHAnsi"/>
          <w:szCs w:val="22"/>
        </w:rPr>
        <w:t>kvara ili preinake na specijaliziranim vozilima kao što su</w:t>
      </w:r>
      <w:r w:rsidR="00E24580" w:rsidRPr="00676A2A">
        <w:rPr>
          <w:rFonts w:asciiTheme="minorHAnsi" w:hAnsiTheme="minorHAnsi"/>
          <w:szCs w:val="22"/>
        </w:rPr>
        <w:t xml:space="preserve"> vatrogasna vozila proizvođača Rosenbauer, Ziegler, U</w:t>
      </w:r>
      <w:r w:rsidR="00A016B2" w:rsidRPr="00676A2A">
        <w:rPr>
          <w:rFonts w:asciiTheme="minorHAnsi" w:hAnsiTheme="minorHAnsi"/>
          <w:szCs w:val="22"/>
        </w:rPr>
        <w:t xml:space="preserve">nimog, Mercedes, Iveco ili Man </w:t>
      </w:r>
      <w:r w:rsidRPr="00676A2A">
        <w:rPr>
          <w:rFonts w:asciiTheme="minorHAnsi" w:hAnsiTheme="minorHAnsi"/>
          <w:szCs w:val="22"/>
        </w:rPr>
        <w:t xml:space="preserve">i slično, te </w:t>
      </w:r>
      <w:r w:rsidRPr="00676A2A">
        <w:rPr>
          <w:rFonts w:asciiTheme="minorHAnsi" w:hAnsiTheme="minorHAnsi"/>
          <w:szCs w:val="22"/>
        </w:rPr>
        <w:lastRenderedPageBreak/>
        <w:t>specijaliziranoj opremi proizvođača Drager</w:t>
      </w:r>
      <w:r w:rsidR="008868BA" w:rsidRPr="00676A2A">
        <w:rPr>
          <w:rFonts w:asciiTheme="minorHAnsi" w:hAnsiTheme="minorHAnsi"/>
          <w:szCs w:val="22"/>
        </w:rPr>
        <w:t xml:space="preserve">, MSA, Holmatro, Treleborg </w:t>
      </w:r>
      <w:r w:rsidRPr="00676A2A">
        <w:rPr>
          <w:rFonts w:asciiTheme="minorHAnsi" w:hAnsiTheme="minorHAnsi"/>
          <w:szCs w:val="22"/>
        </w:rPr>
        <w:t xml:space="preserve"> i sl. </w:t>
      </w:r>
      <w:r w:rsidR="00E24580" w:rsidRPr="00676A2A">
        <w:rPr>
          <w:rFonts w:asciiTheme="minorHAnsi" w:hAnsiTheme="minorHAnsi"/>
        </w:rPr>
        <w:t>Usluge će se obavljati u vremenskom razdoblju i količini koju nije moguće predvidjeti.</w:t>
      </w:r>
    </w:p>
    <w:p w:rsidR="00214160" w:rsidRPr="00676A2A" w:rsidRDefault="00BE1863" w:rsidP="00214160">
      <w:pPr>
        <w:pStyle w:val="BodyText"/>
        <w:ind w:firstLine="708"/>
        <w:jc w:val="both"/>
        <w:rPr>
          <w:rFonts w:asciiTheme="minorHAnsi" w:hAnsiTheme="minorHAnsi"/>
        </w:rPr>
      </w:pPr>
      <w:r w:rsidRPr="00676A2A">
        <w:rPr>
          <w:rFonts w:asciiTheme="minorHAnsi" w:hAnsiTheme="minorHAnsi"/>
        </w:rPr>
        <w:t>Toč</w:t>
      </w:r>
      <w:r w:rsidR="005C5058" w:rsidRPr="00676A2A">
        <w:rPr>
          <w:rFonts w:asciiTheme="minorHAnsi" w:hAnsiTheme="minorHAnsi"/>
        </w:rPr>
        <w:t>k</w:t>
      </w:r>
      <w:r w:rsidRPr="00676A2A">
        <w:rPr>
          <w:rFonts w:asciiTheme="minorHAnsi" w:hAnsiTheme="minorHAnsi"/>
        </w:rPr>
        <w:t xml:space="preserve">a </w:t>
      </w:r>
      <w:r w:rsidR="005C5058" w:rsidRPr="00676A2A">
        <w:rPr>
          <w:rFonts w:asciiTheme="minorHAnsi" w:hAnsiTheme="minorHAnsi"/>
        </w:rPr>
        <w:t>5</w:t>
      </w:r>
      <w:r w:rsidR="00214160" w:rsidRPr="00676A2A">
        <w:rPr>
          <w:rFonts w:asciiTheme="minorHAnsi" w:hAnsiTheme="minorHAnsi"/>
        </w:rPr>
        <w:t xml:space="preserve">. </w:t>
      </w:r>
      <w:r w:rsidR="00844A99" w:rsidRPr="00676A2A">
        <w:rPr>
          <w:rFonts w:asciiTheme="minorHAnsi" w:hAnsiTheme="minorHAnsi"/>
        </w:rPr>
        <w:t>i</w:t>
      </w:r>
      <w:r w:rsidR="00214160" w:rsidRPr="00676A2A">
        <w:rPr>
          <w:rFonts w:asciiTheme="minorHAnsi" w:hAnsiTheme="minorHAnsi"/>
        </w:rPr>
        <w:t>zuzima se iz razloga što u Republici Hrvatskoj djeluje samo jedan ponuditelj ( tvrtka Vatroalarm</w:t>
      </w:r>
      <w:r w:rsidR="005C5058" w:rsidRPr="00676A2A">
        <w:rPr>
          <w:rFonts w:asciiTheme="minorHAnsi" w:hAnsiTheme="minorHAnsi"/>
        </w:rPr>
        <w:t xml:space="preserve"> d.o.o.</w:t>
      </w:r>
      <w:r w:rsidR="00214160" w:rsidRPr="00676A2A">
        <w:rPr>
          <w:rFonts w:asciiTheme="minorHAnsi" w:hAnsiTheme="minorHAnsi"/>
        </w:rPr>
        <w:t xml:space="preserve"> ) </w:t>
      </w:r>
      <w:r w:rsidR="00844A99" w:rsidRPr="00676A2A">
        <w:rPr>
          <w:rFonts w:asciiTheme="minorHAnsi" w:hAnsiTheme="minorHAnsi"/>
          <w:szCs w:val="22"/>
        </w:rPr>
        <w:t>koja</w:t>
      </w:r>
      <w:r w:rsidR="00214160" w:rsidRPr="00676A2A">
        <w:rPr>
          <w:rFonts w:asciiTheme="minorHAnsi" w:hAnsiTheme="minorHAnsi"/>
          <w:szCs w:val="22"/>
        </w:rPr>
        <w:t xml:space="preserve"> posjeduje ovlaštenje za obavljanje posl</w:t>
      </w:r>
      <w:r w:rsidRPr="00676A2A">
        <w:rPr>
          <w:rFonts w:asciiTheme="minorHAnsi" w:hAnsiTheme="minorHAnsi"/>
          <w:szCs w:val="22"/>
        </w:rPr>
        <w:t>ov</w:t>
      </w:r>
      <w:r w:rsidR="00214160" w:rsidRPr="00676A2A">
        <w:rPr>
          <w:rFonts w:asciiTheme="minorHAnsi" w:hAnsiTheme="minorHAnsi"/>
          <w:szCs w:val="22"/>
        </w:rPr>
        <w:t>a servisa, otkl</w:t>
      </w:r>
      <w:r w:rsidR="005C5058" w:rsidRPr="00676A2A">
        <w:rPr>
          <w:rFonts w:asciiTheme="minorHAnsi" w:hAnsiTheme="minorHAnsi"/>
          <w:szCs w:val="22"/>
        </w:rPr>
        <w:t xml:space="preserve">anjanja </w:t>
      </w:r>
      <w:r w:rsidR="00214160" w:rsidRPr="00676A2A">
        <w:rPr>
          <w:rFonts w:asciiTheme="minorHAnsi" w:hAnsiTheme="minorHAnsi"/>
          <w:szCs w:val="22"/>
        </w:rPr>
        <w:t>kvar</w:t>
      </w:r>
      <w:r w:rsidR="005C5058" w:rsidRPr="00676A2A">
        <w:rPr>
          <w:rFonts w:asciiTheme="minorHAnsi" w:hAnsiTheme="minorHAnsi"/>
          <w:szCs w:val="22"/>
        </w:rPr>
        <w:t>ova</w:t>
      </w:r>
      <w:r w:rsidR="00214160" w:rsidRPr="00676A2A">
        <w:rPr>
          <w:rFonts w:asciiTheme="minorHAnsi" w:hAnsiTheme="minorHAnsi"/>
          <w:szCs w:val="22"/>
        </w:rPr>
        <w:t xml:space="preserve"> ili preinaka na specijaliziranim vatrogasnim vozilima, odnosno njihovim nadogradnjama kao što je ovdje slučaj sa autoljestvom proizvođača Metz iz Austrije. Kako se već duže vremena ( zbog velikih izdataka ) odgađa </w:t>
      </w:r>
      <w:r w:rsidR="006F2304" w:rsidRPr="00676A2A">
        <w:rPr>
          <w:rFonts w:asciiTheme="minorHAnsi" w:hAnsiTheme="minorHAnsi"/>
          <w:szCs w:val="22"/>
        </w:rPr>
        <w:t>navedeni servis</w:t>
      </w:r>
      <w:r w:rsidR="00214160" w:rsidRPr="00676A2A">
        <w:rPr>
          <w:rFonts w:asciiTheme="minorHAnsi" w:hAnsiTheme="minorHAnsi"/>
          <w:szCs w:val="22"/>
        </w:rPr>
        <w:t xml:space="preserve">, </w:t>
      </w:r>
      <w:r w:rsidR="006F2304" w:rsidRPr="00676A2A">
        <w:rPr>
          <w:rFonts w:asciiTheme="minorHAnsi" w:hAnsiTheme="minorHAnsi"/>
          <w:szCs w:val="22"/>
        </w:rPr>
        <w:t>vozil</w:t>
      </w:r>
      <w:r w:rsidR="00844A99" w:rsidRPr="00676A2A">
        <w:rPr>
          <w:rFonts w:asciiTheme="minorHAnsi" w:hAnsiTheme="minorHAnsi"/>
          <w:szCs w:val="22"/>
        </w:rPr>
        <w:t xml:space="preserve">o je podložno sve </w:t>
      </w:r>
      <w:r w:rsidR="005C5058" w:rsidRPr="00676A2A">
        <w:rPr>
          <w:rFonts w:asciiTheme="minorHAnsi" w:hAnsiTheme="minorHAnsi"/>
          <w:szCs w:val="22"/>
        </w:rPr>
        <w:t>većim</w:t>
      </w:r>
      <w:r w:rsidR="00844A99" w:rsidRPr="00676A2A">
        <w:rPr>
          <w:rFonts w:asciiTheme="minorHAnsi" w:hAnsiTheme="minorHAnsi"/>
          <w:szCs w:val="22"/>
        </w:rPr>
        <w:t xml:space="preserve"> kvarovima </w:t>
      </w:r>
      <w:r w:rsidR="005C5058" w:rsidRPr="00676A2A">
        <w:rPr>
          <w:rFonts w:asciiTheme="minorHAnsi" w:hAnsiTheme="minorHAnsi"/>
          <w:szCs w:val="22"/>
        </w:rPr>
        <w:t>te je sve više van funkcije</w:t>
      </w:r>
      <w:r w:rsidR="006F2304" w:rsidRPr="00676A2A">
        <w:rPr>
          <w:rFonts w:asciiTheme="minorHAnsi" w:hAnsiTheme="minorHAnsi"/>
          <w:szCs w:val="22"/>
        </w:rPr>
        <w:t>, odnosno nesigurno je u radu</w:t>
      </w:r>
      <w:r w:rsidR="005C5058" w:rsidRPr="00676A2A">
        <w:rPr>
          <w:rFonts w:asciiTheme="minorHAnsi" w:hAnsiTheme="minorHAnsi"/>
          <w:szCs w:val="22"/>
        </w:rPr>
        <w:t>. P</w:t>
      </w:r>
      <w:r w:rsidR="006F2304" w:rsidRPr="00676A2A">
        <w:rPr>
          <w:rFonts w:asciiTheme="minorHAnsi" w:hAnsiTheme="minorHAnsi"/>
          <w:szCs w:val="22"/>
        </w:rPr>
        <w:t>otrebni atest je istekao</w:t>
      </w:r>
      <w:r w:rsidR="005C5058" w:rsidRPr="00676A2A">
        <w:rPr>
          <w:rFonts w:asciiTheme="minorHAnsi" w:hAnsiTheme="minorHAnsi"/>
          <w:szCs w:val="22"/>
        </w:rPr>
        <w:t xml:space="preserve">, a kako </w:t>
      </w:r>
      <w:r w:rsidR="00214160" w:rsidRPr="00676A2A">
        <w:rPr>
          <w:rFonts w:asciiTheme="minorHAnsi" w:hAnsiTheme="minorHAnsi"/>
          <w:szCs w:val="22"/>
        </w:rPr>
        <w:t>rad sa navedenim vozilom nije siguran</w:t>
      </w:r>
      <w:r w:rsidR="005C5058" w:rsidRPr="00676A2A">
        <w:rPr>
          <w:rFonts w:asciiTheme="minorHAnsi" w:hAnsiTheme="minorHAnsi"/>
          <w:szCs w:val="22"/>
        </w:rPr>
        <w:t xml:space="preserve">, </w:t>
      </w:r>
      <w:r w:rsidR="00214160" w:rsidRPr="00676A2A">
        <w:rPr>
          <w:rFonts w:asciiTheme="minorHAnsi" w:hAnsiTheme="minorHAnsi"/>
          <w:szCs w:val="22"/>
        </w:rPr>
        <w:t xml:space="preserve"> nužno</w:t>
      </w:r>
      <w:r w:rsidR="005C5058" w:rsidRPr="00676A2A">
        <w:rPr>
          <w:rFonts w:asciiTheme="minorHAnsi" w:hAnsiTheme="minorHAnsi"/>
          <w:szCs w:val="22"/>
        </w:rPr>
        <w:t xml:space="preserve"> je</w:t>
      </w:r>
      <w:r w:rsidR="00214160" w:rsidRPr="00676A2A">
        <w:rPr>
          <w:rFonts w:asciiTheme="minorHAnsi" w:hAnsiTheme="minorHAnsi"/>
          <w:szCs w:val="22"/>
        </w:rPr>
        <w:t xml:space="preserve"> izvršiti </w:t>
      </w:r>
      <w:r w:rsidR="005C5058" w:rsidRPr="00676A2A">
        <w:rPr>
          <w:rFonts w:asciiTheme="minorHAnsi" w:hAnsiTheme="minorHAnsi"/>
          <w:szCs w:val="22"/>
        </w:rPr>
        <w:t>navedeno atestiranje</w:t>
      </w:r>
      <w:r w:rsidR="00214160" w:rsidRPr="00676A2A">
        <w:rPr>
          <w:rFonts w:asciiTheme="minorHAnsi" w:hAnsiTheme="minorHAnsi"/>
          <w:szCs w:val="22"/>
        </w:rPr>
        <w:t>.</w:t>
      </w:r>
    </w:p>
    <w:p w:rsidR="00214160" w:rsidRPr="00676A2A" w:rsidRDefault="00214160" w:rsidP="00214160">
      <w:pPr>
        <w:pStyle w:val="BodyText"/>
        <w:ind w:firstLine="708"/>
        <w:jc w:val="both"/>
        <w:rPr>
          <w:rFonts w:asciiTheme="minorHAnsi" w:hAnsiTheme="minorHAnsi"/>
          <w:szCs w:val="22"/>
        </w:rPr>
      </w:pPr>
      <w:r w:rsidRPr="00676A2A">
        <w:rPr>
          <w:rFonts w:asciiTheme="minorHAnsi" w:hAnsiTheme="minorHAnsi"/>
          <w:szCs w:val="22"/>
        </w:rPr>
        <w:t xml:space="preserve">Točka </w:t>
      </w:r>
      <w:r w:rsidR="0043780C" w:rsidRPr="00676A2A">
        <w:rPr>
          <w:rFonts w:asciiTheme="minorHAnsi" w:hAnsiTheme="minorHAnsi"/>
          <w:szCs w:val="22"/>
        </w:rPr>
        <w:t>6</w:t>
      </w:r>
      <w:r w:rsidRPr="00676A2A">
        <w:rPr>
          <w:rFonts w:asciiTheme="minorHAnsi" w:hAnsiTheme="minorHAnsi"/>
          <w:szCs w:val="22"/>
        </w:rPr>
        <w:t>. izuzima se iz razloga što su računalne usluge, odnosno informatički sustavi duži niz godina implementirani u Javnoj vatrogasnoj postrojbi Grada Krka, te bi promjena tih sustava uzrokovala financijske, operativne i edukacijske poteškoće. Također i zato što se računalne usluge koriste od dva ponuditelja sa kojima imamo sklopljene godišnje ugovore.</w:t>
      </w:r>
    </w:p>
    <w:p w:rsidR="00214160" w:rsidRPr="00676A2A" w:rsidRDefault="00214160" w:rsidP="00214160">
      <w:pPr>
        <w:pStyle w:val="BodyText"/>
        <w:ind w:firstLine="708"/>
        <w:jc w:val="both"/>
        <w:rPr>
          <w:rFonts w:asciiTheme="minorHAnsi" w:hAnsiTheme="minorHAnsi"/>
        </w:rPr>
      </w:pPr>
      <w:r w:rsidRPr="00676A2A">
        <w:rPr>
          <w:rFonts w:asciiTheme="minorHAnsi" w:hAnsiTheme="minorHAnsi"/>
        </w:rPr>
        <w:t xml:space="preserve">Točke </w:t>
      </w:r>
      <w:r w:rsidR="0043780C" w:rsidRPr="00676A2A">
        <w:rPr>
          <w:rFonts w:asciiTheme="minorHAnsi" w:hAnsiTheme="minorHAnsi"/>
        </w:rPr>
        <w:t>7</w:t>
      </w:r>
      <w:r w:rsidRPr="00676A2A">
        <w:rPr>
          <w:rFonts w:asciiTheme="minorHAnsi" w:hAnsiTheme="minorHAnsi"/>
        </w:rPr>
        <w:t xml:space="preserve">. i </w:t>
      </w:r>
      <w:r w:rsidR="0043780C" w:rsidRPr="00676A2A">
        <w:rPr>
          <w:rFonts w:asciiTheme="minorHAnsi" w:hAnsiTheme="minorHAnsi"/>
        </w:rPr>
        <w:t>8</w:t>
      </w:r>
      <w:r w:rsidRPr="00676A2A">
        <w:rPr>
          <w:rFonts w:asciiTheme="minorHAnsi" w:hAnsiTheme="minorHAnsi"/>
        </w:rPr>
        <w:t>. izuzimaju se iz razloga što će se oprema i sredstva nabavljati od više ponuditelja, u vremenskom razdoblju i količini koje nije moguće predvidjeti.</w:t>
      </w:r>
    </w:p>
    <w:p w:rsidR="002F647F" w:rsidRPr="00676A2A" w:rsidRDefault="002F647F" w:rsidP="002F647F">
      <w:pPr>
        <w:pStyle w:val="BodyText"/>
        <w:jc w:val="center"/>
        <w:rPr>
          <w:rFonts w:asciiTheme="minorHAnsi" w:hAnsiTheme="minorHAnsi"/>
        </w:rPr>
      </w:pPr>
    </w:p>
    <w:p w:rsidR="002F647F" w:rsidRPr="00676A2A" w:rsidRDefault="002F647F" w:rsidP="002F647F">
      <w:pPr>
        <w:pStyle w:val="BodyText"/>
        <w:jc w:val="center"/>
        <w:rPr>
          <w:rFonts w:asciiTheme="minorHAnsi" w:hAnsiTheme="minorHAnsi"/>
        </w:rPr>
      </w:pPr>
      <w:r w:rsidRPr="00676A2A">
        <w:rPr>
          <w:rFonts w:asciiTheme="minorHAnsi" w:hAnsiTheme="minorHAnsi"/>
        </w:rPr>
        <w:t>Članak 3.</w:t>
      </w:r>
    </w:p>
    <w:p w:rsidR="002F647F" w:rsidRPr="00676A2A" w:rsidRDefault="002F647F" w:rsidP="00A37A1C">
      <w:pPr>
        <w:pStyle w:val="BodyText"/>
        <w:ind w:firstLine="720"/>
        <w:jc w:val="both"/>
        <w:rPr>
          <w:rFonts w:asciiTheme="minorHAnsi" w:hAnsiTheme="minorHAnsi"/>
        </w:rPr>
      </w:pPr>
      <w:r w:rsidRPr="00676A2A">
        <w:rPr>
          <w:rFonts w:asciiTheme="minorHAnsi" w:hAnsiTheme="minorHAnsi"/>
        </w:rPr>
        <w:t>Ova Odluka stupa na snagu danom donošenja.</w:t>
      </w:r>
    </w:p>
    <w:p w:rsidR="00FD069B" w:rsidRPr="00676A2A" w:rsidRDefault="002717A4" w:rsidP="00A25937">
      <w:pPr>
        <w:rPr>
          <w:rFonts w:asciiTheme="minorHAnsi" w:hAnsiTheme="minorHAnsi"/>
        </w:rPr>
      </w:pPr>
      <w:r w:rsidRPr="00676A2A">
        <w:rPr>
          <w:rFonts w:asciiTheme="minorHAnsi" w:hAnsiTheme="minorHAnsi"/>
          <w:sz w:val="22"/>
        </w:rPr>
        <w:tab/>
      </w:r>
      <w:r w:rsidRPr="00676A2A">
        <w:rPr>
          <w:rFonts w:asciiTheme="minorHAnsi" w:hAnsiTheme="minorHAnsi"/>
          <w:sz w:val="22"/>
        </w:rPr>
        <w:tab/>
      </w:r>
      <w:r w:rsidRPr="00676A2A">
        <w:rPr>
          <w:rFonts w:asciiTheme="minorHAnsi" w:hAnsiTheme="minorHAnsi"/>
          <w:sz w:val="22"/>
        </w:rPr>
        <w:tab/>
      </w:r>
      <w:r w:rsidRPr="00676A2A">
        <w:rPr>
          <w:rFonts w:asciiTheme="minorHAnsi" w:hAnsiTheme="minorHAnsi"/>
          <w:sz w:val="22"/>
        </w:rPr>
        <w:tab/>
      </w:r>
      <w:r w:rsidRPr="00676A2A">
        <w:rPr>
          <w:rFonts w:asciiTheme="minorHAnsi" w:hAnsiTheme="minorHAnsi"/>
          <w:sz w:val="22"/>
        </w:rPr>
        <w:tab/>
      </w:r>
      <w:r w:rsidRPr="00676A2A">
        <w:rPr>
          <w:rFonts w:asciiTheme="minorHAnsi" w:hAnsiTheme="minorHAnsi"/>
          <w:sz w:val="22"/>
        </w:rPr>
        <w:tab/>
      </w:r>
      <w:r w:rsidR="009D7B7C" w:rsidRPr="00676A2A">
        <w:rPr>
          <w:rFonts w:asciiTheme="minorHAnsi" w:hAnsiTheme="minorHAnsi"/>
          <w:sz w:val="22"/>
        </w:rPr>
        <w:tab/>
      </w:r>
      <w:r w:rsidR="009D7B7C" w:rsidRPr="00676A2A">
        <w:rPr>
          <w:rFonts w:asciiTheme="minorHAnsi" w:hAnsiTheme="minorHAnsi"/>
          <w:sz w:val="22"/>
        </w:rPr>
        <w:tab/>
      </w:r>
      <w:r w:rsidR="009D7B7C" w:rsidRPr="00676A2A">
        <w:rPr>
          <w:rFonts w:asciiTheme="minorHAnsi" w:hAnsiTheme="minorHAnsi"/>
          <w:sz w:val="22"/>
        </w:rPr>
        <w:tab/>
      </w:r>
    </w:p>
    <w:p w:rsidR="00FD069B" w:rsidRPr="00676A2A" w:rsidRDefault="00FD069B" w:rsidP="00326CDF">
      <w:pPr>
        <w:jc w:val="right"/>
        <w:rPr>
          <w:rFonts w:asciiTheme="minorHAnsi" w:hAnsiTheme="minorHAnsi"/>
          <w:sz w:val="22"/>
        </w:rPr>
      </w:pPr>
    </w:p>
    <w:p w:rsidR="009D1BD8" w:rsidRPr="00676A2A" w:rsidRDefault="00D80BA9">
      <w:pPr>
        <w:jc w:val="right"/>
        <w:rPr>
          <w:rFonts w:asciiTheme="minorHAnsi" w:hAnsiTheme="minorHAnsi"/>
          <w:sz w:val="22"/>
        </w:rPr>
      </w:pPr>
      <w:r>
        <w:rPr>
          <w:noProof/>
        </w:rPr>
        <w:drawing>
          <wp:inline distT="0" distB="0" distL="0" distR="0" wp14:anchorId="29199A9C" wp14:editId="564D10B6">
            <wp:extent cx="2667000" cy="1524000"/>
            <wp:effectExtent l="0" t="0" r="0" b="0"/>
            <wp:docPr id="1" name="Picture 1" descr="zapovjed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povjedni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BD8" w:rsidRPr="00676A2A" w:rsidSect="00C7677B">
      <w:footerReference w:type="default" r:id="rId10"/>
      <w:pgSz w:w="11906" w:h="16838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6FA" w:rsidRDefault="008606FA">
      <w:r>
        <w:separator/>
      </w:r>
    </w:p>
  </w:endnote>
  <w:endnote w:type="continuationSeparator" w:id="0">
    <w:p w:rsidR="008606FA" w:rsidRDefault="0086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87" w:rsidRDefault="00905A87">
    <w:pPr>
      <w:pStyle w:val="Footer"/>
      <w:jc w:val="center"/>
      <w:rPr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6FA" w:rsidRDefault="008606FA">
      <w:r>
        <w:separator/>
      </w:r>
    </w:p>
  </w:footnote>
  <w:footnote w:type="continuationSeparator" w:id="0">
    <w:p w:rsidR="008606FA" w:rsidRDefault="00860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E6D"/>
    <w:multiLevelType w:val="hybridMultilevel"/>
    <w:tmpl w:val="41024472"/>
    <w:lvl w:ilvl="0" w:tplc="01185C1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">
    <w:nsid w:val="04142301"/>
    <w:multiLevelType w:val="hybridMultilevel"/>
    <w:tmpl w:val="88326D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07C6E"/>
    <w:multiLevelType w:val="hybridMultilevel"/>
    <w:tmpl w:val="2C40159C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DF20F2"/>
    <w:multiLevelType w:val="hybridMultilevel"/>
    <w:tmpl w:val="5E9C0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B3A14"/>
    <w:multiLevelType w:val="hybridMultilevel"/>
    <w:tmpl w:val="515EE0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B166D3"/>
    <w:multiLevelType w:val="hybridMultilevel"/>
    <w:tmpl w:val="FE8CD7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C85F85"/>
    <w:multiLevelType w:val="hybridMultilevel"/>
    <w:tmpl w:val="74F09E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B236B"/>
    <w:multiLevelType w:val="hybridMultilevel"/>
    <w:tmpl w:val="FABA5EA6"/>
    <w:lvl w:ilvl="0" w:tplc="CB262732">
      <w:start w:val="1"/>
      <w:numFmt w:val="upperLetter"/>
      <w:lvlText w:val="%1."/>
      <w:lvlJc w:val="left"/>
      <w:pPr>
        <w:ind w:left="6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55" w:hanging="360"/>
      </w:pPr>
    </w:lvl>
    <w:lvl w:ilvl="2" w:tplc="0409001B" w:tentative="1">
      <w:start w:val="1"/>
      <w:numFmt w:val="lowerRoman"/>
      <w:lvlText w:val="%3."/>
      <w:lvlJc w:val="right"/>
      <w:pPr>
        <w:ind w:left="8175" w:hanging="180"/>
      </w:pPr>
    </w:lvl>
    <w:lvl w:ilvl="3" w:tplc="0409000F" w:tentative="1">
      <w:start w:val="1"/>
      <w:numFmt w:val="decimal"/>
      <w:lvlText w:val="%4."/>
      <w:lvlJc w:val="left"/>
      <w:pPr>
        <w:ind w:left="8895" w:hanging="360"/>
      </w:pPr>
    </w:lvl>
    <w:lvl w:ilvl="4" w:tplc="04090019" w:tentative="1">
      <w:start w:val="1"/>
      <w:numFmt w:val="lowerLetter"/>
      <w:lvlText w:val="%5."/>
      <w:lvlJc w:val="left"/>
      <w:pPr>
        <w:ind w:left="9615" w:hanging="360"/>
      </w:pPr>
    </w:lvl>
    <w:lvl w:ilvl="5" w:tplc="0409001B" w:tentative="1">
      <w:start w:val="1"/>
      <w:numFmt w:val="lowerRoman"/>
      <w:lvlText w:val="%6."/>
      <w:lvlJc w:val="right"/>
      <w:pPr>
        <w:ind w:left="10335" w:hanging="180"/>
      </w:pPr>
    </w:lvl>
    <w:lvl w:ilvl="6" w:tplc="0409000F" w:tentative="1">
      <w:start w:val="1"/>
      <w:numFmt w:val="decimal"/>
      <w:lvlText w:val="%7."/>
      <w:lvlJc w:val="left"/>
      <w:pPr>
        <w:ind w:left="11055" w:hanging="360"/>
      </w:pPr>
    </w:lvl>
    <w:lvl w:ilvl="7" w:tplc="04090019" w:tentative="1">
      <w:start w:val="1"/>
      <w:numFmt w:val="lowerLetter"/>
      <w:lvlText w:val="%8."/>
      <w:lvlJc w:val="left"/>
      <w:pPr>
        <w:ind w:left="11775" w:hanging="360"/>
      </w:pPr>
    </w:lvl>
    <w:lvl w:ilvl="8" w:tplc="0409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8">
    <w:nsid w:val="141C3685"/>
    <w:multiLevelType w:val="hybridMultilevel"/>
    <w:tmpl w:val="F8E65B72"/>
    <w:lvl w:ilvl="0" w:tplc="1EA4CCE4">
      <w:numFmt w:val="bullet"/>
      <w:lvlText w:val="-"/>
      <w:lvlJc w:val="left"/>
      <w:pPr>
        <w:ind w:left="74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245" w:hanging="360"/>
      </w:pPr>
      <w:rPr>
        <w:rFonts w:ascii="Wingdings" w:hAnsi="Wingdings" w:hint="default"/>
      </w:rPr>
    </w:lvl>
  </w:abstractNum>
  <w:abstractNum w:abstractNumId="9">
    <w:nsid w:val="153306F6"/>
    <w:multiLevelType w:val="hybridMultilevel"/>
    <w:tmpl w:val="3536D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63D84"/>
    <w:multiLevelType w:val="hybridMultilevel"/>
    <w:tmpl w:val="BFE659B4"/>
    <w:lvl w:ilvl="0" w:tplc="C5A4B4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D44FCA"/>
    <w:multiLevelType w:val="hybridMultilevel"/>
    <w:tmpl w:val="56CC5D90"/>
    <w:lvl w:ilvl="0" w:tplc="441417B8">
      <w:numFmt w:val="bullet"/>
      <w:lvlText w:val="-"/>
      <w:lvlJc w:val="left"/>
      <w:pPr>
        <w:ind w:left="5310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2">
    <w:nsid w:val="1C6A3D11"/>
    <w:multiLevelType w:val="hybridMultilevel"/>
    <w:tmpl w:val="53C8957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5D0C8A"/>
    <w:multiLevelType w:val="hybridMultilevel"/>
    <w:tmpl w:val="515EE0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7B771F"/>
    <w:multiLevelType w:val="hybridMultilevel"/>
    <w:tmpl w:val="0F14DD1C"/>
    <w:lvl w:ilvl="0" w:tplc="71C05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4D536FC"/>
    <w:multiLevelType w:val="hybridMultilevel"/>
    <w:tmpl w:val="0972AFB4"/>
    <w:lvl w:ilvl="0" w:tplc="7D440430">
      <w:start w:val="10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6">
    <w:nsid w:val="2C0C146A"/>
    <w:multiLevelType w:val="hybridMultilevel"/>
    <w:tmpl w:val="D35E32AC"/>
    <w:lvl w:ilvl="0" w:tplc="955C6A2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F0E656F"/>
    <w:multiLevelType w:val="hybridMultilevel"/>
    <w:tmpl w:val="32B25D46"/>
    <w:lvl w:ilvl="0" w:tplc="2E968858">
      <w:start w:val="2"/>
      <w:numFmt w:val="bullet"/>
      <w:lvlText w:val="-"/>
      <w:lvlJc w:val="left"/>
      <w:pPr>
        <w:ind w:left="3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8">
    <w:nsid w:val="33A15EDD"/>
    <w:multiLevelType w:val="hybridMultilevel"/>
    <w:tmpl w:val="C23CFECA"/>
    <w:lvl w:ilvl="0" w:tplc="AFC477D6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9">
    <w:nsid w:val="380D1244"/>
    <w:multiLevelType w:val="hybridMultilevel"/>
    <w:tmpl w:val="BD1A1EDC"/>
    <w:lvl w:ilvl="0" w:tplc="EDE06DB2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3B8E759D"/>
    <w:multiLevelType w:val="hybridMultilevel"/>
    <w:tmpl w:val="F8C8A31C"/>
    <w:lvl w:ilvl="0" w:tplc="E154072A">
      <w:start w:val="1"/>
      <w:numFmt w:val="decimal"/>
      <w:pStyle w:val="Application3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8C0078"/>
    <w:multiLevelType w:val="hybridMultilevel"/>
    <w:tmpl w:val="DE867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DA024A"/>
    <w:multiLevelType w:val="hybridMultilevel"/>
    <w:tmpl w:val="0350551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1E41B3"/>
    <w:multiLevelType w:val="hybridMultilevel"/>
    <w:tmpl w:val="41082632"/>
    <w:lvl w:ilvl="0" w:tplc="91CEEEAE">
      <w:numFmt w:val="bullet"/>
      <w:lvlText w:val="-"/>
      <w:lvlJc w:val="left"/>
      <w:pPr>
        <w:ind w:left="177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4">
    <w:nsid w:val="3FA1388E"/>
    <w:multiLevelType w:val="hybridMultilevel"/>
    <w:tmpl w:val="48C65ABA"/>
    <w:lvl w:ilvl="0" w:tplc="A406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AE1162"/>
    <w:multiLevelType w:val="hybridMultilevel"/>
    <w:tmpl w:val="1D628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0E44FC"/>
    <w:multiLevelType w:val="hybridMultilevel"/>
    <w:tmpl w:val="25688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C22CE3"/>
    <w:multiLevelType w:val="hybridMultilevel"/>
    <w:tmpl w:val="A5DEB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1E46D5"/>
    <w:multiLevelType w:val="hybridMultilevel"/>
    <w:tmpl w:val="AA343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B90FA2"/>
    <w:multiLevelType w:val="hybridMultilevel"/>
    <w:tmpl w:val="03B22C82"/>
    <w:lvl w:ilvl="0" w:tplc="E0DC0E82"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0">
    <w:nsid w:val="53482741"/>
    <w:multiLevelType w:val="hybridMultilevel"/>
    <w:tmpl w:val="8ED861B4"/>
    <w:lvl w:ilvl="0" w:tplc="109CB07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1">
    <w:nsid w:val="53F64803"/>
    <w:multiLevelType w:val="hybridMultilevel"/>
    <w:tmpl w:val="D730F202"/>
    <w:lvl w:ilvl="0" w:tplc="3188A0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58435D4C"/>
    <w:multiLevelType w:val="hybridMultilevel"/>
    <w:tmpl w:val="BC800F34"/>
    <w:lvl w:ilvl="0" w:tplc="DF64955E">
      <w:numFmt w:val="bullet"/>
      <w:lvlText w:val="-"/>
      <w:lvlJc w:val="left"/>
      <w:pPr>
        <w:ind w:left="3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33">
    <w:nsid w:val="5BB323FA"/>
    <w:multiLevelType w:val="hybridMultilevel"/>
    <w:tmpl w:val="15084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A7582"/>
    <w:multiLevelType w:val="hybridMultilevel"/>
    <w:tmpl w:val="66425BEA"/>
    <w:lvl w:ilvl="0" w:tplc="E384C5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563FF"/>
    <w:multiLevelType w:val="hybridMultilevel"/>
    <w:tmpl w:val="0330B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C76CFA"/>
    <w:multiLevelType w:val="hybridMultilevel"/>
    <w:tmpl w:val="4F224E82"/>
    <w:lvl w:ilvl="0" w:tplc="406E0E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6DF762BB"/>
    <w:multiLevelType w:val="hybridMultilevel"/>
    <w:tmpl w:val="44805994"/>
    <w:lvl w:ilvl="0" w:tplc="6CE2A0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F91430"/>
    <w:multiLevelType w:val="hybridMultilevel"/>
    <w:tmpl w:val="2B4C7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B5C55"/>
    <w:multiLevelType w:val="hybridMultilevel"/>
    <w:tmpl w:val="74704F36"/>
    <w:lvl w:ilvl="0" w:tplc="A45E50AE">
      <w:start w:val="1"/>
      <w:numFmt w:val="upperLetter"/>
      <w:lvlText w:val="%1."/>
      <w:lvlJc w:val="left"/>
      <w:pPr>
        <w:ind w:left="6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55" w:hanging="360"/>
      </w:pPr>
    </w:lvl>
    <w:lvl w:ilvl="2" w:tplc="0409001B" w:tentative="1">
      <w:start w:val="1"/>
      <w:numFmt w:val="lowerRoman"/>
      <w:lvlText w:val="%3."/>
      <w:lvlJc w:val="right"/>
      <w:pPr>
        <w:ind w:left="8175" w:hanging="180"/>
      </w:pPr>
    </w:lvl>
    <w:lvl w:ilvl="3" w:tplc="0409000F" w:tentative="1">
      <w:start w:val="1"/>
      <w:numFmt w:val="decimal"/>
      <w:lvlText w:val="%4."/>
      <w:lvlJc w:val="left"/>
      <w:pPr>
        <w:ind w:left="8895" w:hanging="360"/>
      </w:pPr>
    </w:lvl>
    <w:lvl w:ilvl="4" w:tplc="04090019" w:tentative="1">
      <w:start w:val="1"/>
      <w:numFmt w:val="lowerLetter"/>
      <w:lvlText w:val="%5."/>
      <w:lvlJc w:val="left"/>
      <w:pPr>
        <w:ind w:left="9615" w:hanging="360"/>
      </w:pPr>
    </w:lvl>
    <w:lvl w:ilvl="5" w:tplc="0409001B" w:tentative="1">
      <w:start w:val="1"/>
      <w:numFmt w:val="lowerRoman"/>
      <w:lvlText w:val="%6."/>
      <w:lvlJc w:val="right"/>
      <w:pPr>
        <w:ind w:left="10335" w:hanging="180"/>
      </w:pPr>
    </w:lvl>
    <w:lvl w:ilvl="6" w:tplc="0409000F" w:tentative="1">
      <w:start w:val="1"/>
      <w:numFmt w:val="decimal"/>
      <w:lvlText w:val="%7."/>
      <w:lvlJc w:val="left"/>
      <w:pPr>
        <w:ind w:left="11055" w:hanging="360"/>
      </w:pPr>
    </w:lvl>
    <w:lvl w:ilvl="7" w:tplc="04090019" w:tentative="1">
      <w:start w:val="1"/>
      <w:numFmt w:val="lowerLetter"/>
      <w:lvlText w:val="%8."/>
      <w:lvlJc w:val="left"/>
      <w:pPr>
        <w:ind w:left="11775" w:hanging="360"/>
      </w:pPr>
    </w:lvl>
    <w:lvl w:ilvl="8" w:tplc="0409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40">
    <w:nsid w:val="756746B6"/>
    <w:multiLevelType w:val="hybridMultilevel"/>
    <w:tmpl w:val="0DDCFE06"/>
    <w:lvl w:ilvl="0" w:tplc="54105E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78744EE7"/>
    <w:multiLevelType w:val="hybridMultilevel"/>
    <w:tmpl w:val="67D23D86"/>
    <w:lvl w:ilvl="0" w:tplc="A4061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785455"/>
    <w:multiLevelType w:val="hybridMultilevel"/>
    <w:tmpl w:val="B9C40BDA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6367AE"/>
    <w:multiLevelType w:val="hybridMultilevel"/>
    <w:tmpl w:val="1E564DA4"/>
    <w:lvl w:ilvl="0" w:tplc="7468290C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4">
    <w:nsid w:val="7E9D21A7"/>
    <w:multiLevelType w:val="hybridMultilevel"/>
    <w:tmpl w:val="CDDE51C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12"/>
  </w:num>
  <w:num w:numId="3">
    <w:abstractNumId w:val="42"/>
  </w:num>
  <w:num w:numId="4">
    <w:abstractNumId w:val="2"/>
  </w:num>
  <w:num w:numId="5">
    <w:abstractNumId w:val="19"/>
  </w:num>
  <w:num w:numId="6">
    <w:abstractNumId w:val="25"/>
  </w:num>
  <w:num w:numId="7">
    <w:abstractNumId w:val="16"/>
  </w:num>
  <w:num w:numId="8">
    <w:abstractNumId w:val="31"/>
  </w:num>
  <w:num w:numId="9">
    <w:abstractNumId w:val="24"/>
  </w:num>
  <w:num w:numId="10">
    <w:abstractNumId w:val="41"/>
  </w:num>
  <w:num w:numId="11">
    <w:abstractNumId w:val="21"/>
  </w:num>
  <w:num w:numId="12">
    <w:abstractNumId w:val="6"/>
  </w:num>
  <w:num w:numId="13">
    <w:abstractNumId w:val="20"/>
  </w:num>
  <w:num w:numId="14">
    <w:abstractNumId w:val="36"/>
  </w:num>
  <w:num w:numId="15">
    <w:abstractNumId w:val="37"/>
  </w:num>
  <w:num w:numId="16">
    <w:abstractNumId w:val="9"/>
  </w:num>
  <w:num w:numId="17">
    <w:abstractNumId w:val="23"/>
  </w:num>
  <w:num w:numId="18">
    <w:abstractNumId w:val="40"/>
  </w:num>
  <w:num w:numId="19">
    <w:abstractNumId w:val="1"/>
  </w:num>
  <w:num w:numId="20">
    <w:abstractNumId w:val="8"/>
  </w:num>
  <w:num w:numId="21">
    <w:abstractNumId w:val="14"/>
  </w:num>
  <w:num w:numId="22">
    <w:abstractNumId w:val="30"/>
  </w:num>
  <w:num w:numId="23">
    <w:abstractNumId w:val="28"/>
  </w:num>
  <w:num w:numId="24">
    <w:abstractNumId w:val="43"/>
  </w:num>
  <w:num w:numId="25">
    <w:abstractNumId w:val="26"/>
  </w:num>
  <w:num w:numId="26">
    <w:abstractNumId w:val="27"/>
  </w:num>
  <w:num w:numId="27">
    <w:abstractNumId w:val="39"/>
  </w:num>
  <w:num w:numId="28">
    <w:abstractNumId w:val="7"/>
  </w:num>
  <w:num w:numId="29">
    <w:abstractNumId w:val="35"/>
  </w:num>
  <w:num w:numId="30">
    <w:abstractNumId w:val="3"/>
  </w:num>
  <w:num w:numId="31">
    <w:abstractNumId w:val="5"/>
  </w:num>
  <w:num w:numId="32">
    <w:abstractNumId w:val="22"/>
  </w:num>
  <w:num w:numId="33">
    <w:abstractNumId w:val="18"/>
  </w:num>
  <w:num w:numId="34">
    <w:abstractNumId w:val="11"/>
  </w:num>
  <w:num w:numId="35">
    <w:abstractNumId w:val="38"/>
  </w:num>
  <w:num w:numId="36">
    <w:abstractNumId w:val="10"/>
  </w:num>
  <w:num w:numId="37">
    <w:abstractNumId w:val="33"/>
  </w:num>
  <w:num w:numId="38">
    <w:abstractNumId w:val="0"/>
  </w:num>
  <w:num w:numId="39">
    <w:abstractNumId w:val="32"/>
  </w:num>
  <w:num w:numId="40">
    <w:abstractNumId w:val="29"/>
  </w:num>
  <w:num w:numId="41">
    <w:abstractNumId w:val="34"/>
  </w:num>
  <w:num w:numId="42">
    <w:abstractNumId w:val="17"/>
  </w:num>
  <w:num w:numId="43">
    <w:abstractNumId w:val="15"/>
  </w:num>
  <w:num w:numId="44">
    <w:abstractNumId w:val="4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8B"/>
    <w:rsid w:val="0000077B"/>
    <w:rsid w:val="00001750"/>
    <w:rsid w:val="0000735C"/>
    <w:rsid w:val="00007660"/>
    <w:rsid w:val="00007B73"/>
    <w:rsid w:val="00022124"/>
    <w:rsid w:val="00023766"/>
    <w:rsid w:val="000476C8"/>
    <w:rsid w:val="00070A36"/>
    <w:rsid w:val="00073571"/>
    <w:rsid w:val="00081384"/>
    <w:rsid w:val="000823DB"/>
    <w:rsid w:val="00083161"/>
    <w:rsid w:val="00084995"/>
    <w:rsid w:val="000861CA"/>
    <w:rsid w:val="00090D27"/>
    <w:rsid w:val="00093966"/>
    <w:rsid w:val="00097514"/>
    <w:rsid w:val="000A319E"/>
    <w:rsid w:val="000A71AF"/>
    <w:rsid w:val="000B26F0"/>
    <w:rsid w:val="000C1181"/>
    <w:rsid w:val="000C7645"/>
    <w:rsid w:val="000E30B5"/>
    <w:rsid w:val="000E6273"/>
    <w:rsid w:val="000F0AFF"/>
    <w:rsid w:val="000F1D8E"/>
    <w:rsid w:val="000F2AB4"/>
    <w:rsid w:val="000F35A9"/>
    <w:rsid w:val="0010440A"/>
    <w:rsid w:val="00121369"/>
    <w:rsid w:val="00123398"/>
    <w:rsid w:val="0012573D"/>
    <w:rsid w:val="00133143"/>
    <w:rsid w:val="001414BE"/>
    <w:rsid w:val="0014792C"/>
    <w:rsid w:val="0015592A"/>
    <w:rsid w:val="0017082F"/>
    <w:rsid w:val="00170FBE"/>
    <w:rsid w:val="001741EE"/>
    <w:rsid w:val="00174BB4"/>
    <w:rsid w:val="00185E0D"/>
    <w:rsid w:val="00187277"/>
    <w:rsid w:val="001A0E7C"/>
    <w:rsid w:val="001A7233"/>
    <w:rsid w:val="001A7567"/>
    <w:rsid w:val="001A797E"/>
    <w:rsid w:val="001C2B8A"/>
    <w:rsid w:val="001D0EA0"/>
    <w:rsid w:val="001E1DB6"/>
    <w:rsid w:val="001E7D73"/>
    <w:rsid w:val="001F0453"/>
    <w:rsid w:val="001F498B"/>
    <w:rsid w:val="001F539B"/>
    <w:rsid w:val="001F663A"/>
    <w:rsid w:val="00213FEC"/>
    <w:rsid w:val="00214160"/>
    <w:rsid w:val="00216423"/>
    <w:rsid w:val="00221840"/>
    <w:rsid w:val="002352D0"/>
    <w:rsid w:val="00242DAA"/>
    <w:rsid w:val="00244DB0"/>
    <w:rsid w:val="002550A5"/>
    <w:rsid w:val="002631E1"/>
    <w:rsid w:val="002717A4"/>
    <w:rsid w:val="00271A32"/>
    <w:rsid w:val="00275266"/>
    <w:rsid w:val="00280962"/>
    <w:rsid w:val="0028262C"/>
    <w:rsid w:val="00286D31"/>
    <w:rsid w:val="0028709F"/>
    <w:rsid w:val="00291777"/>
    <w:rsid w:val="002A23CD"/>
    <w:rsid w:val="002A4BFA"/>
    <w:rsid w:val="002C334F"/>
    <w:rsid w:val="002C3875"/>
    <w:rsid w:val="002C6555"/>
    <w:rsid w:val="002D04FD"/>
    <w:rsid w:val="002D302A"/>
    <w:rsid w:val="002D30AC"/>
    <w:rsid w:val="002D610C"/>
    <w:rsid w:val="002D72D7"/>
    <w:rsid w:val="002E1E30"/>
    <w:rsid w:val="002F6454"/>
    <w:rsid w:val="002F647F"/>
    <w:rsid w:val="00300C01"/>
    <w:rsid w:val="00301C58"/>
    <w:rsid w:val="003067C2"/>
    <w:rsid w:val="00326CDF"/>
    <w:rsid w:val="00336FED"/>
    <w:rsid w:val="0034477E"/>
    <w:rsid w:val="00345332"/>
    <w:rsid w:val="00345650"/>
    <w:rsid w:val="00352DC4"/>
    <w:rsid w:val="00356511"/>
    <w:rsid w:val="003566C4"/>
    <w:rsid w:val="00362D5D"/>
    <w:rsid w:val="00377EEE"/>
    <w:rsid w:val="00383C69"/>
    <w:rsid w:val="00390078"/>
    <w:rsid w:val="00393D99"/>
    <w:rsid w:val="00395C5C"/>
    <w:rsid w:val="003A3143"/>
    <w:rsid w:val="003B5A4D"/>
    <w:rsid w:val="003C1BAF"/>
    <w:rsid w:val="003C67B4"/>
    <w:rsid w:val="003F5172"/>
    <w:rsid w:val="004132DA"/>
    <w:rsid w:val="00423C73"/>
    <w:rsid w:val="0043780C"/>
    <w:rsid w:val="0044607E"/>
    <w:rsid w:val="00450924"/>
    <w:rsid w:val="00451584"/>
    <w:rsid w:val="004561B5"/>
    <w:rsid w:val="00456677"/>
    <w:rsid w:val="00457F21"/>
    <w:rsid w:val="00473D69"/>
    <w:rsid w:val="004772FD"/>
    <w:rsid w:val="00484536"/>
    <w:rsid w:val="00493044"/>
    <w:rsid w:val="00494286"/>
    <w:rsid w:val="004A14B4"/>
    <w:rsid w:val="004A30BD"/>
    <w:rsid w:val="004A5F3F"/>
    <w:rsid w:val="004C173E"/>
    <w:rsid w:val="004D24FF"/>
    <w:rsid w:val="004D730E"/>
    <w:rsid w:val="004D7540"/>
    <w:rsid w:val="004E05D6"/>
    <w:rsid w:val="004E2081"/>
    <w:rsid w:val="004E3131"/>
    <w:rsid w:val="004E3B0A"/>
    <w:rsid w:val="004F7367"/>
    <w:rsid w:val="0050053B"/>
    <w:rsid w:val="00504BA5"/>
    <w:rsid w:val="00534A6B"/>
    <w:rsid w:val="00541F04"/>
    <w:rsid w:val="0054773A"/>
    <w:rsid w:val="005630BA"/>
    <w:rsid w:val="005650F9"/>
    <w:rsid w:val="00566176"/>
    <w:rsid w:val="00566B61"/>
    <w:rsid w:val="00573581"/>
    <w:rsid w:val="00575BEE"/>
    <w:rsid w:val="005829D4"/>
    <w:rsid w:val="00592B31"/>
    <w:rsid w:val="005938C0"/>
    <w:rsid w:val="005949A5"/>
    <w:rsid w:val="005B4B1A"/>
    <w:rsid w:val="005B6265"/>
    <w:rsid w:val="005C2361"/>
    <w:rsid w:val="005C2A98"/>
    <w:rsid w:val="005C5058"/>
    <w:rsid w:val="005D03AB"/>
    <w:rsid w:val="005F6196"/>
    <w:rsid w:val="00615171"/>
    <w:rsid w:val="00617CE4"/>
    <w:rsid w:val="006202C4"/>
    <w:rsid w:val="00621CC6"/>
    <w:rsid w:val="006226C5"/>
    <w:rsid w:val="00624445"/>
    <w:rsid w:val="00624641"/>
    <w:rsid w:val="00634DB5"/>
    <w:rsid w:val="00635491"/>
    <w:rsid w:val="00645F32"/>
    <w:rsid w:val="0065073E"/>
    <w:rsid w:val="006543FC"/>
    <w:rsid w:val="00660459"/>
    <w:rsid w:val="00676A2A"/>
    <w:rsid w:val="00683744"/>
    <w:rsid w:val="006910A2"/>
    <w:rsid w:val="00696F19"/>
    <w:rsid w:val="006B28EA"/>
    <w:rsid w:val="006D1B44"/>
    <w:rsid w:val="006E3AE2"/>
    <w:rsid w:val="006E404A"/>
    <w:rsid w:val="006F035C"/>
    <w:rsid w:val="006F2304"/>
    <w:rsid w:val="006F2446"/>
    <w:rsid w:val="006F6781"/>
    <w:rsid w:val="00724089"/>
    <w:rsid w:val="00731C4E"/>
    <w:rsid w:val="0073752F"/>
    <w:rsid w:val="00740168"/>
    <w:rsid w:val="0074542A"/>
    <w:rsid w:val="0076058E"/>
    <w:rsid w:val="0076151C"/>
    <w:rsid w:val="00763C7C"/>
    <w:rsid w:val="0076495A"/>
    <w:rsid w:val="00767F9C"/>
    <w:rsid w:val="007809A0"/>
    <w:rsid w:val="007967AE"/>
    <w:rsid w:val="007A0C6D"/>
    <w:rsid w:val="007B1D07"/>
    <w:rsid w:val="007C4057"/>
    <w:rsid w:val="007C4523"/>
    <w:rsid w:val="007C6A54"/>
    <w:rsid w:val="007D0BCE"/>
    <w:rsid w:val="007D4DA2"/>
    <w:rsid w:val="007F163F"/>
    <w:rsid w:val="007F1A13"/>
    <w:rsid w:val="007F454A"/>
    <w:rsid w:val="007F730E"/>
    <w:rsid w:val="008011D8"/>
    <w:rsid w:val="008176EA"/>
    <w:rsid w:val="00830FA3"/>
    <w:rsid w:val="00836661"/>
    <w:rsid w:val="00840543"/>
    <w:rsid w:val="00842AED"/>
    <w:rsid w:val="00843397"/>
    <w:rsid w:val="00844A99"/>
    <w:rsid w:val="008527F3"/>
    <w:rsid w:val="008554DC"/>
    <w:rsid w:val="008606FA"/>
    <w:rsid w:val="0087060A"/>
    <w:rsid w:val="00877E3D"/>
    <w:rsid w:val="00880745"/>
    <w:rsid w:val="008868BA"/>
    <w:rsid w:val="008A322A"/>
    <w:rsid w:val="008A6222"/>
    <w:rsid w:val="008B0582"/>
    <w:rsid w:val="008B220A"/>
    <w:rsid w:val="008B5461"/>
    <w:rsid w:val="008C61E0"/>
    <w:rsid w:val="008C73E6"/>
    <w:rsid w:val="008D04A1"/>
    <w:rsid w:val="008D1A00"/>
    <w:rsid w:val="008D384D"/>
    <w:rsid w:val="008D4211"/>
    <w:rsid w:val="008D7DFD"/>
    <w:rsid w:val="008E2E03"/>
    <w:rsid w:val="008F22CA"/>
    <w:rsid w:val="008F423E"/>
    <w:rsid w:val="00905A87"/>
    <w:rsid w:val="009307D6"/>
    <w:rsid w:val="009348B2"/>
    <w:rsid w:val="009407C0"/>
    <w:rsid w:val="00947A8A"/>
    <w:rsid w:val="00947CC5"/>
    <w:rsid w:val="0095537A"/>
    <w:rsid w:val="009640D6"/>
    <w:rsid w:val="009645C5"/>
    <w:rsid w:val="0097768A"/>
    <w:rsid w:val="009B0882"/>
    <w:rsid w:val="009B1658"/>
    <w:rsid w:val="009C413C"/>
    <w:rsid w:val="009C48B2"/>
    <w:rsid w:val="009D1BD8"/>
    <w:rsid w:val="009D5F00"/>
    <w:rsid w:val="009D7B7C"/>
    <w:rsid w:val="009E1633"/>
    <w:rsid w:val="009E5F13"/>
    <w:rsid w:val="009F056E"/>
    <w:rsid w:val="009F20C1"/>
    <w:rsid w:val="009F6CDA"/>
    <w:rsid w:val="00A016B2"/>
    <w:rsid w:val="00A019BA"/>
    <w:rsid w:val="00A1431F"/>
    <w:rsid w:val="00A15294"/>
    <w:rsid w:val="00A1681E"/>
    <w:rsid w:val="00A25937"/>
    <w:rsid w:val="00A25D18"/>
    <w:rsid w:val="00A27C5C"/>
    <w:rsid w:val="00A37A1C"/>
    <w:rsid w:val="00A45E0F"/>
    <w:rsid w:val="00A56C69"/>
    <w:rsid w:val="00A76797"/>
    <w:rsid w:val="00A83081"/>
    <w:rsid w:val="00A86016"/>
    <w:rsid w:val="00A86831"/>
    <w:rsid w:val="00A86D6D"/>
    <w:rsid w:val="00A939F6"/>
    <w:rsid w:val="00AC39BE"/>
    <w:rsid w:val="00AC72C6"/>
    <w:rsid w:val="00AD0BA3"/>
    <w:rsid w:val="00AD5CC6"/>
    <w:rsid w:val="00AE3449"/>
    <w:rsid w:val="00AE4A66"/>
    <w:rsid w:val="00AE4B0D"/>
    <w:rsid w:val="00AF579F"/>
    <w:rsid w:val="00AF67D9"/>
    <w:rsid w:val="00B0587E"/>
    <w:rsid w:val="00B13B58"/>
    <w:rsid w:val="00B24344"/>
    <w:rsid w:val="00B247AF"/>
    <w:rsid w:val="00B300E9"/>
    <w:rsid w:val="00B32C4D"/>
    <w:rsid w:val="00B34BD7"/>
    <w:rsid w:val="00B377D4"/>
    <w:rsid w:val="00B84405"/>
    <w:rsid w:val="00B8554D"/>
    <w:rsid w:val="00B87534"/>
    <w:rsid w:val="00B921BB"/>
    <w:rsid w:val="00BA2651"/>
    <w:rsid w:val="00BA5BEF"/>
    <w:rsid w:val="00BB0466"/>
    <w:rsid w:val="00BB6D77"/>
    <w:rsid w:val="00BC26BD"/>
    <w:rsid w:val="00BC39A2"/>
    <w:rsid w:val="00BC5367"/>
    <w:rsid w:val="00BC6A15"/>
    <w:rsid w:val="00BD0881"/>
    <w:rsid w:val="00BD5ACB"/>
    <w:rsid w:val="00BD6E8B"/>
    <w:rsid w:val="00BE1863"/>
    <w:rsid w:val="00BE3196"/>
    <w:rsid w:val="00BF17C5"/>
    <w:rsid w:val="00BF7C23"/>
    <w:rsid w:val="00C03080"/>
    <w:rsid w:val="00C31363"/>
    <w:rsid w:val="00C34854"/>
    <w:rsid w:val="00C36104"/>
    <w:rsid w:val="00C42BD2"/>
    <w:rsid w:val="00C4400B"/>
    <w:rsid w:val="00C44D21"/>
    <w:rsid w:val="00C4659D"/>
    <w:rsid w:val="00C4711D"/>
    <w:rsid w:val="00C47591"/>
    <w:rsid w:val="00C47685"/>
    <w:rsid w:val="00C5063E"/>
    <w:rsid w:val="00C6313C"/>
    <w:rsid w:val="00C65B80"/>
    <w:rsid w:val="00C71301"/>
    <w:rsid w:val="00C7677B"/>
    <w:rsid w:val="00C76B00"/>
    <w:rsid w:val="00C86367"/>
    <w:rsid w:val="00C94556"/>
    <w:rsid w:val="00CA5651"/>
    <w:rsid w:val="00CA5701"/>
    <w:rsid w:val="00CB6266"/>
    <w:rsid w:val="00CD2C17"/>
    <w:rsid w:val="00CD6FB2"/>
    <w:rsid w:val="00CE1D56"/>
    <w:rsid w:val="00CF1EAC"/>
    <w:rsid w:val="00CF43EC"/>
    <w:rsid w:val="00D1090B"/>
    <w:rsid w:val="00D17411"/>
    <w:rsid w:val="00D21749"/>
    <w:rsid w:val="00D2204B"/>
    <w:rsid w:val="00D223B8"/>
    <w:rsid w:val="00D33F93"/>
    <w:rsid w:val="00D4589A"/>
    <w:rsid w:val="00D46CA9"/>
    <w:rsid w:val="00D6421D"/>
    <w:rsid w:val="00D76312"/>
    <w:rsid w:val="00D80BA9"/>
    <w:rsid w:val="00D812EC"/>
    <w:rsid w:val="00D85B9C"/>
    <w:rsid w:val="00D95F32"/>
    <w:rsid w:val="00DA6E87"/>
    <w:rsid w:val="00DA6FFF"/>
    <w:rsid w:val="00DB3AD0"/>
    <w:rsid w:val="00DC03C8"/>
    <w:rsid w:val="00DC06E8"/>
    <w:rsid w:val="00DC0A5D"/>
    <w:rsid w:val="00DC34BA"/>
    <w:rsid w:val="00DD704D"/>
    <w:rsid w:val="00DE0A80"/>
    <w:rsid w:val="00DE248B"/>
    <w:rsid w:val="00DE2CF2"/>
    <w:rsid w:val="00E24580"/>
    <w:rsid w:val="00E31F31"/>
    <w:rsid w:val="00E42B6D"/>
    <w:rsid w:val="00E46D5D"/>
    <w:rsid w:val="00E533B5"/>
    <w:rsid w:val="00E61FA3"/>
    <w:rsid w:val="00E71421"/>
    <w:rsid w:val="00E8765E"/>
    <w:rsid w:val="00E9366B"/>
    <w:rsid w:val="00E963C7"/>
    <w:rsid w:val="00EA0E94"/>
    <w:rsid w:val="00EA2C5E"/>
    <w:rsid w:val="00EB1A3B"/>
    <w:rsid w:val="00EC0CD0"/>
    <w:rsid w:val="00ED0599"/>
    <w:rsid w:val="00ED31C6"/>
    <w:rsid w:val="00EE293E"/>
    <w:rsid w:val="00EE382E"/>
    <w:rsid w:val="00EF5793"/>
    <w:rsid w:val="00EF7423"/>
    <w:rsid w:val="00F23E11"/>
    <w:rsid w:val="00F372DB"/>
    <w:rsid w:val="00F46217"/>
    <w:rsid w:val="00F65919"/>
    <w:rsid w:val="00F67397"/>
    <w:rsid w:val="00F6797B"/>
    <w:rsid w:val="00F76334"/>
    <w:rsid w:val="00F81594"/>
    <w:rsid w:val="00F8502B"/>
    <w:rsid w:val="00F85BF6"/>
    <w:rsid w:val="00F93102"/>
    <w:rsid w:val="00FA1311"/>
    <w:rsid w:val="00FA3CF6"/>
    <w:rsid w:val="00FD069B"/>
    <w:rsid w:val="00FD72E5"/>
    <w:rsid w:val="00FE038A"/>
    <w:rsid w:val="00FE2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7B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C7677B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7677B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C7677B"/>
    <w:pPr>
      <w:keepNext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C7677B"/>
    <w:pPr>
      <w:keepNext/>
      <w:jc w:val="right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C7677B"/>
    <w:pPr>
      <w:keepNext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47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C7677B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7677B"/>
    <w:rPr>
      <w:vertAlign w:val="superscript"/>
    </w:rPr>
  </w:style>
  <w:style w:type="paragraph" w:styleId="Header">
    <w:name w:val="head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rsid w:val="00C7677B"/>
    <w:rPr>
      <w:sz w:val="22"/>
    </w:rPr>
  </w:style>
  <w:style w:type="paragraph" w:styleId="BodyText2">
    <w:name w:val="Body Text 2"/>
    <w:basedOn w:val="Normal"/>
    <w:semiHidden/>
    <w:rsid w:val="00C7677B"/>
    <w:pPr>
      <w:jc w:val="both"/>
    </w:pPr>
  </w:style>
  <w:style w:type="paragraph" w:styleId="NoSpacing">
    <w:name w:val="No Spacing"/>
    <w:uiPriority w:val="1"/>
    <w:qFormat/>
    <w:rsid w:val="000823DB"/>
    <w:rPr>
      <w:rFonts w:ascii="Calibri" w:hAnsi="Calibri"/>
      <w:sz w:val="22"/>
      <w:szCs w:val="22"/>
    </w:rPr>
  </w:style>
  <w:style w:type="paragraph" w:customStyle="1" w:styleId="Application3">
    <w:name w:val="Application3"/>
    <w:basedOn w:val="Normal"/>
    <w:autoRedefine/>
    <w:rsid w:val="00A1681E"/>
    <w:pPr>
      <w:widowControl w:val="0"/>
      <w:numPr>
        <w:numId w:val="13"/>
      </w:numPr>
      <w:suppressAutoHyphens/>
      <w:ind w:left="0" w:firstLine="709"/>
      <w:jc w:val="both"/>
    </w:pPr>
    <w:rPr>
      <w:snapToGrid w:val="0"/>
      <w:spacing w:val="-2"/>
      <w:lang w:eastAsia="en-US"/>
    </w:rPr>
  </w:style>
  <w:style w:type="character" w:styleId="Hyperlink">
    <w:name w:val="Hyperlink"/>
    <w:basedOn w:val="DefaultParagraphFont"/>
    <w:uiPriority w:val="99"/>
    <w:unhideWhenUsed/>
    <w:rsid w:val="00575BEE"/>
    <w:rPr>
      <w:color w:val="0000FF"/>
      <w:u w:val="single"/>
    </w:rPr>
  </w:style>
  <w:style w:type="table" w:styleId="TableGrid">
    <w:name w:val="Table Grid"/>
    <w:basedOn w:val="TableNormal"/>
    <w:uiPriority w:val="59"/>
    <w:rsid w:val="005938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4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47F"/>
    <w:rPr>
      <w:rFonts w:ascii="Tahoma" w:hAnsi="Tahoma" w:cs="Tahoma"/>
      <w:sz w:val="16"/>
      <w:szCs w:val="16"/>
      <w:lang w:val="hr-HR" w:eastAsia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4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hr-HR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7B"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C7677B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7677B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C7677B"/>
    <w:pPr>
      <w:keepNext/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qFormat/>
    <w:rsid w:val="00C7677B"/>
    <w:pPr>
      <w:keepNext/>
      <w:jc w:val="right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C7677B"/>
    <w:pPr>
      <w:keepNext/>
      <w:jc w:val="right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47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C7677B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C7677B"/>
    <w:rPr>
      <w:vertAlign w:val="superscript"/>
    </w:rPr>
  </w:style>
  <w:style w:type="paragraph" w:styleId="Header">
    <w:name w:val="head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C7677B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rsid w:val="00C7677B"/>
    <w:rPr>
      <w:sz w:val="22"/>
    </w:rPr>
  </w:style>
  <w:style w:type="paragraph" w:styleId="BodyText2">
    <w:name w:val="Body Text 2"/>
    <w:basedOn w:val="Normal"/>
    <w:semiHidden/>
    <w:rsid w:val="00C7677B"/>
    <w:pPr>
      <w:jc w:val="both"/>
    </w:pPr>
  </w:style>
  <w:style w:type="paragraph" w:styleId="NoSpacing">
    <w:name w:val="No Spacing"/>
    <w:uiPriority w:val="1"/>
    <w:qFormat/>
    <w:rsid w:val="000823DB"/>
    <w:rPr>
      <w:rFonts w:ascii="Calibri" w:hAnsi="Calibri"/>
      <w:sz w:val="22"/>
      <w:szCs w:val="22"/>
    </w:rPr>
  </w:style>
  <w:style w:type="paragraph" w:customStyle="1" w:styleId="Application3">
    <w:name w:val="Application3"/>
    <w:basedOn w:val="Normal"/>
    <w:autoRedefine/>
    <w:rsid w:val="00A1681E"/>
    <w:pPr>
      <w:widowControl w:val="0"/>
      <w:numPr>
        <w:numId w:val="13"/>
      </w:numPr>
      <w:suppressAutoHyphens/>
      <w:ind w:left="0" w:firstLine="709"/>
      <w:jc w:val="both"/>
    </w:pPr>
    <w:rPr>
      <w:snapToGrid w:val="0"/>
      <w:spacing w:val="-2"/>
      <w:lang w:eastAsia="en-US"/>
    </w:rPr>
  </w:style>
  <w:style w:type="character" w:styleId="Hyperlink">
    <w:name w:val="Hyperlink"/>
    <w:basedOn w:val="DefaultParagraphFont"/>
    <w:uiPriority w:val="99"/>
    <w:unhideWhenUsed/>
    <w:rsid w:val="00575BEE"/>
    <w:rPr>
      <w:color w:val="0000FF"/>
      <w:u w:val="single"/>
    </w:rPr>
  </w:style>
  <w:style w:type="table" w:styleId="TableGrid">
    <w:name w:val="Table Grid"/>
    <w:basedOn w:val="TableNormal"/>
    <w:uiPriority w:val="59"/>
    <w:rsid w:val="005938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4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47F"/>
    <w:rPr>
      <w:rFonts w:ascii="Tahoma" w:hAnsi="Tahoma" w:cs="Tahoma"/>
      <w:sz w:val="16"/>
      <w:szCs w:val="16"/>
      <w:lang w:val="hr-HR" w:eastAsia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4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serka\Application%20Data\Microsoft\Predlo&#353;ci\Opcina_Pun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Opcina_Punat</Template>
  <TotalTime>18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PROCESS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Zadovoljni korisnik Microsoft Officea</dc:creator>
  <cp:lastModifiedBy>JVP_KRK</cp:lastModifiedBy>
  <cp:revision>6</cp:revision>
  <cp:lastPrinted>2021-01-19T07:55:00Z</cp:lastPrinted>
  <dcterms:created xsi:type="dcterms:W3CDTF">2021-01-18T12:28:00Z</dcterms:created>
  <dcterms:modified xsi:type="dcterms:W3CDTF">2021-01-19T07:57:00Z</dcterms:modified>
</cp:coreProperties>
</file>