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76331" w14:textId="2EB6BBA2" w:rsidR="00B14148" w:rsidRPr="00986705" w:rsidRDefault="008665FA" w:rsidP="00023646">
      <w:pPr>
        <w:spacing w:after="0"/>
        <w:jc w:val="center"/>
        <w:rPr>
          <w:rFonts w:cstheme="minorHAnsi"/>
          <w:b/>
          <w:sz w:val="28"/>
          <w:szCs w:val="28"/>
        </w:rPr>
      </w:pPr>
      <w:r w:rsidRPr="00986705">
        <w:rPr>
          <w:rFonts w:cstheme="minorHAnsi"/>
          <w:b/>
          <w:sz w:val="28"/>
          <w:szCs w:val="28"/>
        </w:rPr>
        <w:t>OBRAZLOŽENJE</w:t>
      </w:r>
      <w:r w:rsidR="00986705" w:rsidRPr="00986705">
        <w:rPr>
          <w:rFonts w:cstheme="minorHAnsi"/>
          <w:b/>
          <w:sz w:val="28"/>
          <w:szCs w:val="28"/>
        </w:rPr>
        <w:t xml:space="preserve"> PRIJEDLOGA</w:t>
      </w:r>
    </w:p>
    <w:p w14:paraId="3A49E94A" w14:textId="1201AD64" w:rsidR="00023646" w:rsidRPr="00986705" w:rsidRDefault="00023646" w:rsidP="00023646">
      <w:pPr>
        <w:spacing w:after="0"/>
        <w:ind w:left="360"/>
        <w:jc w:val="center"/>
        <w:rPr>
          <w:rFonts w:cstheme="minorHAnsi"/>
          <w:color w:val="FF0000"/>
          <w:sz w:val="28"/>
          <w:szCs w:val="28"/>
        </w:rPr>
      </w:pPr>
      <w:r w:rsidRPr="00986705">
        <w:rPr>
          <w:rFonts w:cstheme="minorHAnsi"/>
          <w:b/>
          <w:sz w:val="28"/>
          <w:szCs w:val="28"/>
        </w:rPr>
        <w:t>I. I</w:t>
      </w:r>
      <w:r w:rsidR="008665FA" w:rsidRPr="00986705">
        <w:rPr>
          <w:rFonts w:cstheme="minorHAnsi"/>
          <w:b/>
          <w:sz w:val="28"/>
          <w:szCs w:val="28"/>
        </w:rPr>
        <w:t>ZMJENE</w:t>
      </w:r>
      <w:r w:rsidR="00D50AC6" w:rsidRPr="00986705">
        <w:rPr>
          <w:rFonts w:cstheme="minorHAnsi"/>
          <w:b/>
          <w:sz w:val="28"/>
          <w:szCs w:val="28"/>
        </w:rPr>
        <w:t xml:space="preserve"> I DOPUNE</w:t>
      </w:r>
      <w:r w:rsidR="008665FA" w:rsidRPr="00986705">
        <w:rPr>
          <w:rFonts w:cstheme="minorHAnsi"/>
          <w:b/>
          <w:sz w:val="28"/>
          <w:szCs w:val="28"/>
        </w:rPr>
        <w:t xml:space="preserve"> </w:t>
      </w:r>
      <w:r w:rsidR="00986705" w:rsidRPr="00986705">
        <w:rPr>
          <w:rFonts w:cstheme="minorHAnsi"/>
          <w:b/>
          <w:sz w:val="28"/>
          <w:szCs w:val="28"/>
        </w:rPr>
        <w:t>FINANCIJSKOG</w:t>
      </w:r>
      <w:r w:rsidR="008665FA" w:rsidRPr="00986705">
        <w:rPr>
          <w:rFonts w:cstheme="minorHAnsi"/>
          <w:b/>
          <w:sz w:val="28"/>
          <w:szCs w:val="28"/>
        </w:rPr>
        <w:t xml:space="preserve"> </w:t>
      </w:r>
      <w:r w:rsidR="00986705" w:rsidRPr="00986705">
        <w:rPr>
          <w:rFonts w:cstheme="minorHAnsi"/>
          <w:b/>
          <w:sz w:val="28"/>
          <w:szCs w:val="28"/>
        </w:rPr>
        <w:t>JAVNE VATROGASNE POSTROJBE GRADA KR</w:t>
      </w:r>
      <w:r w:rsidR="008665FA" w:rsidRPr="00986705">
        <w:rPr>
          <w:rFonts w:cstheme="minorHAnsi"/>
          <w:b/>
          <w:sz w:val="28"/>
          <w:szCs w:val="28"/>
        </w:rPr>
        <w:t>KA ZA 20</w:t>
      </w:r>
      <w:r w:rsidR="000E1586" w:rsidRPr="00986705">
        <w:rPr>
          <w:rFonts w:cstheme="minorHAnsi"/>
          <w:b/>
          <w:sz w:val="28"/>
          <w:szCs w:val="28"/>
        </w:rPr>
        <w:t>2</w:t>
      </w:r>
      <w:r w:rsidR="008B4EA9" w:rsidRPr="00986705">
        <w:rPr>
          <w:rFonts w:cstheme="minorHAnsi"/>
          <w:b/>
          <w:sz w:val="28"/>
          <w:szCs w:val="28"/>
        </w:rPr>
        <w:t>3</w:t>
      </w:r>
      <w:r w:rsidR="008665FA" w:rsidRPr="00986705">
        <w:rPr>
          <w:rFonts w:cstheme="minorHAnsi"/>
          <w:b/>
          <w:sz w:val="28"/>
          <w:szCs w:val="28"/>
        </w:rPr>
        <w:t>. GODINU</w:t>
      </w:r>
      <w:r w:rsidR="008665FA" w:rsidRPr="00986705">
        <w:rPr>
          <w:rFonts w:cstheme="minorHAnsi"/>
          <w:b/>
          <w:sz w:val="28"/>
          <w:szCs w:val="28"/>
        </w:rPr>
        <w:cr/>
      </w:r>
      <w:r w:rsidR="008665FA" w:rsidRPr="00986705">
        <w:rPr>
          <w:rFonts w:cstheme="minorHAnsi"/>
          <w:b/>
          <w:color w:val="FF0000"/>
          <w:sz w:val="28"/>
          <w:szCs w:val="28"/>
        </w:rPr>
        <w:t xml:space="preserve">  </w:t>
      </w:r>
      <w:r w:rsidR="00323811" w:rsidRPr="00986705">
        <w:rPr>
          <w:rFonts w:cstheme="minorHAnsi"/>
          <w:color w:val="FF0000"/>
          <w:sz w:val="28"/>
          <w:szCs w:val="28"/>
        </w:rPr>
        <w:t xml:space="preserve">   </w:t>
      </w:r>
      <w:r w:rsidR="008665FA" w:rsidRPr="00986705">
        <w:rPr>
          <w:rFonts w:cstheme="minorHAnsi"/>
          <w:color w:val="FF0000"/>
          <w:sz w:val="28"/>
          <w:szCs w:val="28"/>
        </w:rPr>
        <w:t xml:space="preserve">         </w:t>
      </w:r>
    </w:p>
    <w:p w14:paraId="4DF55AFA" w14:textId="77777777" w:rsidR="00023646" w:rsidRPr="00986705" w:rsidRDefault="00023646" w:rsidP="00023646">
      <w:pPr>
        <w:spacing w:after="0"/>
        <w:ind w:left="360"/>
        <w:jc w:val="center"/>
        <w:rPr>
          <w:rFonts w:cstheme="minorHAnsi"/>
          <w:color w:val="FF0000"/>
          <w:sz w:val="24"/>
          <w:szCs w:val="24"/>
        </w:rPr>
      </w:pPr>
    </w:p>
    <w:p w14:paraId="46F9141D" w14:textId="77777777" w:rsidR="00023646" w:rsidRDefault="00023646" w:rsidP="00023646">
      <w:pPr>
        <w:spacing w:after="0"/>
        <w:ind w:firstLine="360"/>
        <w:jc w:val="both"/>
        <w:rPr>
          <w:rFonts w:cstheme="minorHAnsi"/>
          <w:sz w:val="24"/>
          <w:szCs w:val="24"/>
        </w:rPr>
      </w:pPr>
    </w:p>
    <w:p w14:paraId="21C1D027" w14:textId="77777777" w:rsidR="001C2433" w:rsidRPr="00986705" w:rsidRDefault="001C2433" w:rsidP="00023646">
      <w:pPr>
        <w:spacing w:after="0"/>
        <w:ind w:firstLine="360"/>
        <w:jc w:val="both"/>
        <w:rPr>
          <w:rFonts w:cstheme="minorHAnsi"/>
          <w:sz w:val="24"/>
          <w:szCs w:val="24"/>
        </w:rPr>
      </w:pPr>
    </w:p>
    <w:p w14:paraId="558EC706" w14:textId="4A7BDEBB" w:rsidR="008B4EA9" w:rsidRPr="00986705" w:rsidRDefault="008B4EA9" w:rsidP="00023646">
      <w:pPr>
        <w:spacing w:after="0"/>
        <w:ind w:firstLine="360"/>
        <w:jc w:val="both"/>
        <w:rPr>
          <w:rFonts w:cstheme="minorHAnsi"/>
          <w:b/>
          <w:color w:val="FF0000"/>
          <w:sz w:val="24"/>
          <w:szCs w:val="24"/>
        </w:rPr>
      </w:pPr>
      <w:r w:rsidRPr="00986705">
        <w:rPr>
          <w:rFonts w:cstheme="minorHAnsi"/>
          <w:sz w:val="24"/>
          <w:szCs w:val="24"/>
        </w:rPr>
        <w:t>Na osnovi članka 4</w:t>
      </w:r>
      <w:r w:rsidR="00986705" w:rsidRPr="00986705">
        <w:rPr>
          <w:rFonts w:cstheme="minorHAnsi"/>
          <w:sz w:val="24"/>
          <w:szCs w:val="24"/>
        </w:rPr>
        <w:t>6</w:t>
      </w:r>
      <w:r w:rsidRPr="00986705">
        <w:rPr>
          <w:rFonts w:cstheme="minorHAnsi"/>
          <w:sz w:val="24"/>
          <w:szCs w:val="24"/>
        </w:rPr>
        <w:t>. Zakona o proračunu („Narodne novine“ broj 144/21)</w:t>
      </w:r>
      <w:r w:rsidR="00023646" w:rsidRPr="00986705">
        <w:rPr>
          <w:rFonts w:cstheme="minorHAnsi"/>
          <w:sz w:val="24"/>
          <w:szCs w:val="24"/>
        </w:rPr>
        <w:t xml:space="preserve"> </w:t>
      </w:r>
      <w:r w:rsidRPr="00986705">
        <w:rPr>
          <w:rFonts w:cstheme="minorHAnsi"/>
          <w:sz w:val="24"/>
          <w:szCs w:val="24"/>
        </w:rPr>
        <w:t xml:space="preserve">predstavničko tijelo donosi izmjene i dopune </w:t>
      </w:r>
      <w:r w:rsidR="00986705" w:rsidRPr="00986705">
        <w:rPr>
          <w:rFonts w:cstheme="minorHAnsi"/>
          <w:sz w:val="24"/>
          <w:szCs w:val="24"/>
        </w:rPr>
        <w:t>financijskog plana</w:t>
      </w:r>
      <w:r w:rsidRPr="00986705">
        <w:rPr>
          <w:rFonts w:cstheme="minorHAnsi"/>
          <w:sz w:val="24"/>
          <w:szCs w:val="24"/>
        </w:rPr>
        <w:t xml:space="preserve"> za tekuću godinu na razini skupine ekonomske klasifikacije</w:t>
      </w:r>
      <w:r w:rsidR="00023646" w:rsidRPr="00986705">
        <w:rPr>
          <w:rFonts w:cstheme="minorHAnsi"/>
          <w:sz w:val="24"/>
          <w:szCs w:val="24"/>
        </w:rPr>
        <w:t>.</w:t>
      </w:r>
    </w:p>
    <w:p w14:paraId="1F8F16FF" w14:textId="6407227C" w:rsidR="00986705" w:rsidRPr="00986705" w:rsidRDefault="00D77955" w:rsidP="00986705">
      <w:pPr>
        <w:jc w:val="both"/>
        <w:rPr>
          <w:rFonts w:cstheme="minorHAnsi"/>
          <w:sz w:val="24"/>
          <w:szCs w:val="24"/>
        </w:rPr>
      </w:pPr>
      <w:r w:rsidRPr="00986705">
        <w:rPr>
          <w:rFonts w:cstheme="minorHAnsi"/>
          <w:sz w:val="24"/>
          <w:szCs w:val="24"/>
        </w:rPr>
        <w:t xml:space="preserve">Ovim dokumentom se mijenja samo </w:t>
      </w:r>
      <w:r w:rsidR="00986705" w:rsidRPr="00986705">
        <w:rPr>
          <w:rFonts w:cstheme="minorHAnsi"/>
          <w:sz w:val="24"/>
          <w:szCs w:val="24"/>
        </w:rPr>
        <w:t>Financijski plan</w:t>
      </w:r>
      <w:r w:rsidRPr="00986705">
        <w:rPr>
          <w:rFonts w:cstheme="minorHAnsi"/>
          <w:sz w:val="24"/>
          <w:szCs w:val="24"/>
        </w:rPr>
        <w:t xml:space="preserve"> za 202</w:t>
      </w:r>
      <w:r w:rsidR="008B4EA9" w:rsidRPr="00986705">
        <w:rPr>
          <w:rFonts w:cstheme="minorHAnsi"/>
          <w:sz w:val="24"/>
          <w:szCs w:val="24"/>
        </w:rPr>
        <w:t>3</w:t>
      </w:r>
      <w:r w:rsidRPr="00986705">
        <w:rPr>
          <w:rFonts w:cstheme="minorHAnsi"/>
          <w:sz w:val="24"/>
          <w:szCs w:val="24"/>
        </w:rPr>
        <w:t xml:space="preserve">. godinu, projekcije </w:t>
      </w:r>
      <w:r w:rsidR="00986705" w:rsidRPr="00986705">
        <w:rPr>
          <w:rFonts w:cstheme="minorHAnsi"/>
          <w:sz w:val="24"/>
          <w:szCs w:val="24"/>
        </w:rPr>
        <w:t>plana</w:t>
      </w:r>
      <w:r w:rsidRPr="00986705">
        <w:rPr>
          <w:rFonts w:cstheme="minorHAnsi"/>
          <w:sz w:val="24"/>
          <w:szCs w:val="24"/>
        </w:rPr>
        <w:t xml:space="preserve"> za 202</w:t>
      </w:r>
      <w:r w:rsidR="008B4EA9" w:rsidRPr="00986705">
        <w:rPr>
          <w:rFonts w:cstheme="minorHAnsi"/>
          <w:sz w:val="24"/>
          <w:szCs w:val="24"/>
        </w:rPr>
        <w:t>4</w:t>
      </w:r>
      <w:r w:rsidRPr="00986705">
        <w:rPr>
          <w:rFonts w:cstheme="minorHAnsi"/>
          <w:sz w:val="24"/>
          <w:szCs w:val="24"/>
        </w:rPr>
        <w:t>. i 202</w:t>
      </w:r>
      <w:r w:rsidR="008B4EA9" w:rsidRPr="00986705">
        <w:rPr>
          <w:rFonts w:cstheme="minorHAnsi"/>
          <w:sz w:val="24"/>
          <w:szCs w:val="24"/>
        </w:rPr>
        <w:t>5</w:t>
      </w:r>
      <w:r w:rsidRPr="00986705">
        <w:rPr>
          <w:rFonts w:cstheme="minorHAnsi"/>
          <w:sz w:val="24"/>
          <w:szCs w:val="24"/>
        </w:rPr>
        <w:t>. godinu ostaju iste.</w:t>
      </w:r>
      <w:r w:rsidR="00986705" w:rsidRPr="00986705">
        <w:rPr>
          <w:rFonts w:cstheme="minorHAnsi"/>
          <w:sz w:val="24"/>
          <w:szCs w:val="24"/>
        </w:rPr>
        <w:t xml:space="preserve"> Financijski plan </w:t>
      </w:r>
      <w:r w:rsidRPr="00986705">
        <w:rPr>
          <w:rFonts w:cstheme="minorHAnsi"/>
          <w:sz w:val="24"/>
          <w:szCs w:val="24"/>
        </w:rPr>
        <w:t xml:space="preserve"> sastoji od općeg i posebnog dijel</w:t>
      </w:r>
      <w:r w:rsidR="00986705" w:rsidRPr="00986705">
        <w:rPr>
          <w:rFonts w:cstheme="minorHAnsi"/>
          <w:sz w:val="24"/>
          <w:szCs w:val="24"/>
        </w:rPr>
        <w:t>a.</w:t>
      </w:r>
    </w:p>
    <w:p w14:paraId="5321B60F" w14:textId="0A9F359C" w:rsidR="00322055" w:rsidRDefault="00986705" w:rsidP="00986705">
      <w:pPr>
        <w:jc w:val="both"/>
        <w:rPr>
          <w:rFonts w:cstheme="minorHAnsi"/>
          <w:sz w:val="24"/>
          <w:szCs w:val="24"/>
        </w:rPr>
      </w:pPr>
      <w:r w:rsidRPr="00986705">
        <w:rPr>
          <w:rFonts w:cstheme="minorHAnsi"/>
          <w:sz w:val="24"/>
          <w:szCs w:val="24"/>
        </w:rPr>
        <w:t>Financijski plan Javne vatrogasne postrojbe</w:t>
      </w:r>
      <w:r w:rsidR="00322055" w:rsidRPr="00986705">
        <w:rPr>
          <w:rFonts w:cstheme="minorHAnsi"/>
          <w:sz w:val="24"/>
          <w:szCs w:val="24"/>
        </w:rPr>
        <w:t xml:space="preserve"> Grada Krka za 202</w:t>
      </w:r>
      <w:r w:rsidR="008B4EA9" w:rsidRPr="00986705">
        <w:rPr>
          <w:rFonts w:cstheme="minorHAnsi"/>
          <w:sz w:val="24"/>
          <w:szCs w:val="24"/>
        </w:rPr>
        <w:t>3</w:t>
      </w:r>
      <w:r w:rsidR="00322055" w:rsidRPr="00986705">
        <w:rPr>
          <w:rFonts w:cstheme="minorHAnsi"/>
          <w:sz w:val="24"/>
          <w:szCs w:val="24"/>
        </w:rPr>
        <w:t xml:space="preserve">. godinu usvojen je na sjednici Gradskog vijeća Grada Krka od </w:t>
      </w:r>
      <w:r w:rsidR="008B4EA9" w:rsidRPr="00986705">
        <w:rPr>
          <w:rFonts w:cstheme="minorHAnsi"/>
          <w:sz w:val="24"/>
          <w:szCs w:val="24"/>
        </w:rPr>
        <w:t>14</w:t>
      </w:r>
      <w:r w:rsidR="00322055" w:rsidRPr="00986705">
        <w:rPr>
          <w:rFonts w:cstheme="minorHAnsi"/>
          <w:sz w:val="24"/>
          <w:szCs w:val="24"/>
        </w:rPr>
        <w:t>. prosinca 202</w:t>
      </w:r>
      <w:r w:rsidR="008B4EA9" w:rsidRPr="00986705">
        <w:rPr>
          <w:rFonts w:cstheme="minorHAnsi"/>
          <w:sz w:val="24"/>
          <w:szCs w:val="24"/>
        </w:rPr>
        <w:t>2</w:t>
      </w:r>
      <w:r w:rsidR="00322055" w:rsidRPr="00986705">
        <w:rPr>
          <w:rFonts w:cstheme="minorHAnsi"/>
          <w:sz w:val="24"/>
          <w:szCs w:val="24"/>
        </w:rPr>
        <w:t xml:space="preserve">. godine, u iznosu od </w:t>
      </w:r>
      <w:r w:rsidRPr="00986705">
        <w:rPr>
          <w:rFonts w:cstheme="minorHAnsi"/>
          <w:sz w:val="24"/>
          <w:szCs w:val="24"/>
        </w:rPr>
        <w:t>858.959,00</w:t>
      </w:r>
      <w:r w:rsidR="00322055" w:rsidRPr="00986705">
        <w:rPr>
          <w:rFonts w:cstheme="minorHAnsi"/>
          <w:sz w:val="24"/>
          <w:szCs w:val="24"/>
        </w:rPr>
        <w:t xml:space="preserve"> </w:t>
      </w:r>
      <w:r w:rsidR="008B4EA9" w:rsidRPr="00986705">
        <w:rPr>
          <w:rFonts w:cstheme="minorHAnsi"/>
          <w:sz w:val="24"/>
          <w:szCs w:val="24"/>
        </w:rPr>
        <w:t>eura</w:t>
      </w:r>
      <w:r w:rsidR="00322055" w:rsidRPr="00986705">
        <w:rPr>
          <w:rFonts w:cstheme="minorHAnsi"/>
          <w:sz w:val="24"/>
          <w:szCs w:val="24"/>
        </w:rPr>
        <w:t xml:space="preserve"> prihoda i primitaka, </w:t>
      </w:r>
      <w:r w:rsidRPr="00986705">
        <w:rPr>
          <w:rFonts w:cstheme="minorHAnsi"/>
          <w:sz w:val="24"/>
          <w:szCs w:val="24"/>
        </w:rPr>
        <w:t>11.950,00</w:t>
      </w:r>
      <w:r w:rsidR="00322055" w:rsidRPr="00986705">
        <w:rPr>
          <w:rFonts w:cstheme="minorHAnsi"/>
          <w:sz w:val="24"/>
          <w:szCs w:val="24"/>
        </w:rPr>
        <w:t xml:space="preserve"> </w:t>
      </w:r>
      <w:r w:rsidR="008B4EA9" w:rsidRPr="00986705">
        <w:rPr>
          <w:rFonts w:cstheme="minorHAnsi"/>
          <w:sz w:val="24"/>
          <w:szCs w:val="24"/>
        </w:rPr>
        <w:t>eura</w:t>
      </w:r>
      <w:r w:rsidR="00322055" w:rsidRPr="00986705">
        <w:rPr>
          <w:rFonts w:cstheme="minorHAnsi"/>
          <w:sz w:val="24"/>
          <w:szCs w:val="24"/>
        </w:rPr>
        <w:t xml:space="preserve"> viška prihoda iz prethodne godine</w:t>
      </w:r>
      <w:r w:rsidRPr="00986705">
        <w:rPr>
          <w:rFonts w:cstheme="minorHAnsi"/>
          <w:sz w:val="24"/>
          <w:szCs w:val="24"/>
        </w:rPr>
        <w:t>,</w:t>
      </w:r>
      <w:r w:rsidR="00322055" w:rsidRPr="00986705">
        <w:rPr>
          <w:rFonts w:cstheme="minorHAnsi"/>
          <w:sz w:val="24"/>
          <w:szCs w:val="24"/>
        </w:rPr>
        <w:t xml:space="preserve"> te </w:t>
      </w:r>
      <w:r w:rsidRPr="00986705">
        <w:rPr>
          <w:rFonts w:cstheme="minorHAnsi"/>
          <w:sz w:val="24"/>
          <w:szCs w:val="24"/>
        </w:rPr>
        <w:t>870.909,0</w:t>
      </w:r>
      <w:r w:rsidR="00322055" w:rsidRPr="00986705">
        <w:rPr>
          <w:rFonts w:cstheme="minorHAnsi"/>
          <w:sz w:val="24"/>
          <w:szCs w:val="24"/>
        </w:rPr>
        <w:t xml:space="preserve">0 </w:t>
      </w:r>
      <w:r w:rsidR="008B4EA9" w:rsidRPr="00986705">
        <w:rPr>
          <w:rFonts w:cstheme="minorHAnsi"/>
          <w:sz w:val="24"/>
          <w:szCs w:val="24"/>
        </w:rPr>
        <w:t>eura</w:t>
      </w:r>
      <w:r w:rsidR="00322055" w:rsidRPr="00986705">
        <w:rPr>
          <w:rFonts w:cstheme="minorHAnsi"/>
          <w:sz w:val="24"/>
          <w:szCs w:val="24"/>
        </w:rPr>
        <w:t xml:space="preserve"> rashoda i izdataka.</w:t>
      </w:r>
    </w:p>
    <w:p w14:paraId="7E705EDC" w14:textId="77777777" w:rsidR="001C2433" w:rsidRPr="00986705" w:rsidRDefault="001C2433" w:rsidP="00986705">
      <w:pPr>
        <w:jc w:val="both"/>
        <w:rPr>
          <w:rFonts w:cstheme="minorHAnsi"/>
          <w:sz w:val="24"/>
          <w:szCs w:val="24"/>
        </w:rPr>
      </w:pPr>
    </w:p>
    <w:p w14:paraId="45BB7312" w14:textId="77777777" w:rsidR="003555B2" w:rsidRDefault="00986705" w:rsidP="00986705">
      <w:pPr>
        <w:jc w:val="both"/>
        <w:rPr>
          <w:rFonts w:eastAsia="Times New Roman" w:cstheme="minorHAnsi"/>
          <w:sz w:val="24"/>
          <w:szCs w:val="24"/>
          <w:lang w:eastAsia="hr-HR"/>
        </w:rPr>
      </w:pPr>
      <w:r w:rsidRPr="00986705">
        <w:rPr>
          <w:rFonts w:eastAsia="Times New Roman" w:cstheme="minorHAnsi"/>
          <w:sz w:val="24"/>
          <w:szCs w:val="24"/>
        </w:rPr>
        <w:t xml:space="preserve">            </w:t>
      </w:r>
      <w:r w:rsidRPr="00986705">
        <w:rPr>
          <w:rFonts w:eastAsia="Times New Roman" w:cstheme="minorHAnsi"/>
          <w:b/>
          <w:bCs/>
          <w:i/>
          <w:iCs/>
          <w:sz w:val="24"/>
          <w:szCs w:val="24"/>
          <w:lang w:eastAsia="hr-HR"/>
        </w:rPr>
        <w:t>Ukupni prihodi poslovanja</w:t>
      </w:r>
      <w:r w:rsidRPr="00986705">
        <w:rPr>
          <w:rFonts w:eastAsia="Times New Roman" w:cstheme="minorHAnsi"/>
          <w:sz w:val="24"/>
          <w:szCs w:val="24"/>
          <w:lang w:eastAsia="hr-HR"/>
        </w:rPr>
        <w:t xml:space="preserve"> u prijedlogu I. izmjene financijskog plana za 202</w:t>
      </w:r>
      <w:r w:rsidR="00D547C8">
        <w:rPr>
          <w:rFonts w:eastAsia="Times New Roman" w:cstheme="minorHAnsi"/>
          <w:sz w:val="24"/>
          <w:szCs w:val="24"/>
          <w:lang w:eastAsia="hr-HR"/>
        </w:rPr>
        <w:t>3</w:t>
      </w:r>
      <w:r w:rsidRPr="00986705">
        <w:rPr>
          <w:rFonts w:eastAsia="Times New Roman" w:cstheme="minorHAnsi"/>
          <w:sz w:val="24"/>
          <w:szCs w:val="24"/>
          <w:lang w:eastAsia="hr-HR"/>
        </w:rPr>
        <w:t xml:space="preserve">. godinu povećali su se za </w:t>
      </w:r>
      <w:r w:rsidR="00325CDD">
        <w:rPr>
          <w:rFonts w:eastAsia="Times New Roman" w:cstheme="minorHAnsi"/>
          <w:sz w:val="24"/>
          <w:szCs w:val="24"/>
          <w:lang w:eastAsia="hr-HR"/>
        </w:rPr>
        <w:t>8.129,69</w:t>
      </w:r>
      <w:r w:rsidR="00D547C8">
        <w:rPr>
          <w:rFonts w:eastAsia="Times New Roman" w:cstheme="minorHAnsi"/>
          <w:sz w:val="24"/>
          <w:szCs w:val="24"/>
          <w:lang w:eastAsia="hr-HR"/>
        </w:rPr>
        <w:t xml:space="preserve"> eura</w:t>
      </w:r>
      <w:r w:rsidRPr="00986705">
        <w:rPr>
          <w:rFonts w:eastAsia="Times New Roman" w:cstheme="minorHAnsi"/>
          <w:sz w:val="24"/>
          <w:szCs w:val="24"/>
          <w:lang w:eastAsia="hr-HR"/>
        </w:rPr>
        <w:t xml:space="preserve">. </w:t>
      </w:r>
    </w:p>
    <w:p w14:paraId="32CD38B8" w14:textId="2DDE25BC" w:rsidR="00986705" w:rsidRPr="00986705" w:rsidRDefault="003555B2" w:rsidP="00986705">
      <w:pPr>
        <w:jc w:val="both"/>
        <w:rPr>
          <w:rFonts w:eastAsia="Times New Roman" w:cstheme="minorHAnsi"/>
          <w:sz w:val="24"/>
          <w:szCs w:val="24"/>
        </w:rPr>
      </w:pPr>
      <w:r>
        <w:rPr>
          <w:rFonts w:eastAsia="Times New Roman" w:cstheme="minorHAnsi"/>
          <w:sz w:val="24"/>
          <w:szCs w:val="24"/>
          <w:lang w:eastAsia="hr-HR"/>
        </w:rPr>
        <w:t xml:space="preserve">Pomoći proračunskim korisnicima iz proračuna koji nam nije nadležan smanjili su se za 1.121,00 euro. Ovo smanjenje vezano je uz potpisivanje Aneksa </w:t>
      </w:r>
      <w:r w:rsidR="0057509C">
        <w:rPr>
          <w:rFonts w:eastAsia="Times New Roman" w:cstheme="minorHAnsi"/>
          <w:sz w:val="24"/>
          <w:szCs w:val="24"/>
          <w:lang w:eastAsia="hr-HR"/>
        </w:rPr>
        <w:t>Ugovora o financiranju JVP Grada  Krka za 2023. godinu, kojim je definirano da JLS otoka Krka neće sufinancirati zapošljavanje administrativnog referenta, već da će to financirati</w:t>
      </w:r>
      <w:r w:rsidR="000214A5">
        <w:rPr>
          <w:rFonts w:eastAsia="Times New Roman" w:cstheme="minorHAnsi"/>
          <w:sz w:val="24"/>
          <w:szCs w:val="24"/>
          <w:lang w:eastAsia="hr-HR"/>
        </w:rPr>
        <w:t xml:space="preserve"> isključivo</w:t>
      </w:r>
      <w:r w:rsidR="0057509C">
        <w:rPr>
          <w:rFonts w:eastAsia="Times New Roman" w:cstheme="minorHAnsi"/>
          <w:sz w:val="24"/>
          <w:szCs w:val="24"/>
          <w:lang w:eastAsia="hr-HR"/>
        </w:rPr>
        <w:t xml:space="preserve"> Grad Krk. Prihodi od prodaje proizvoda i pruženih usluga smanjili su se za 2.000,00 eura</w:t>
      </w:r>
      <w:r w:rsidR="00C53F37">
        <w:rPr>
          <w:rFonts w:eastAsia="Times New Roman" w:cstheme="minorHAnsi"/>
          <w:sz w:val="24"/>
          <w:szCs w:val="24"/>
          <w:lang w:eastAsia="hr-HR"/>
        </w:rPr>
        <w:t xml:space="preserve">. Prošle godine </w:t>
      </w:r>
      <w:r w:rsidR="00986705" w:rsidRPr="00986705">
        <w:rPr>
          <w:rFonts w:eastAsia="Times New Roman" w:cstheme="minorHAnsi"/>
          <w:sz w:val="24"/>
          <w:szCs w:val="24"/>
        </w:rPr>
        <w:t>naši su djelatnici sudjelovali na osiguranju  filmskog seta za vrijeme i nakon završetka snimanja u uvali Zala blizu mjesta Stara Baška. Od pružanja usluge vatrogasnog osiguranja filmskog seta ostvaren je prihod u iznosu od 43.500 kn</w:t>
      </w:r>
      <w:r w:rsidR="00D83E21">
        <w:rPr>
          <w:rFonts w:eastAsia="Times New Roman" w:cstheme="minorHAnsi"/>
          <w:sz w:val="24"/>
          <w:szCs w:val="24"/>
        </w:rPr>
        <w:t xml:space="preserve"> (5.773,45 eura)</w:t>
      </w:r>
      <w:r w:rsidR="00986705" w:rsidRPr="00986705">
        <w:rPr>
          <w:rFonts w:eastAsia="Times New Roman" w:cstheme="minorHAnsi"/>
          <w:sz w:val="24"/>
          <w:szCs w:val="24"/>
        </w:rPr>
        <w:t xml:space="preserve">. </w:t>
      </w:r>
      <w:r w:rsidR="00C53F37">
        <w:rPr>
          <w:rFonts w:eastAsia="Times New Roman" w:cstheme="minorHAnsi"/>
          <w:sz w:val="24"/>
          <w:szCs w:val="24"/>
        </w:rPr>
        <w:t xml:space="preserve"> Kako ove godine do sada nismo imali potražnje za ovakvu vrstu usluge išlo se na smanjenje ove vrste prihoda. </w:t>
      </w:r>
    </w:p>
    <w:p w14:paraId="26573F3F" w14:textId="5F5718CF" w:rsidR="00986705" w:rsidRDefault="00986705" w:rsidP="00D83E21">
      <w:pPr>
        <w:tabs>
          <w:tab w:val="center" w:pos="4536"/>
          <w:tab w:val="right" w:pos="9072"/>
        </w:tabs>
        <w:spacing w:after="0" w:line="240" w:lineRule="auto"/>
        <w:jc w:val="both"/>
        <w:rPr>
          <w:rFonts w:eastAsia="Times New Roman" w:cstheme="minorHAnsi"/>
          <w:sz w:val="24"/>
          <w:szCs w:val="24"/>
          <w:lang w:eastAsia="hr-HR"/>
        </w:rPr>
      </w:pPr>
      <w:r w:rsidRPr="00986705">
        <w:rPr>
          <w:rFonts w:eastAsia="Times New Roman" w:cstheme="minorHAnsi"/>
          <w:sz w:val="24"/>
          <w:szCs w:val="24"/>
          <w:lang w:eastAsia="hr-HR"/>
        </w:rPr>
        <w:t xml:space="preserve">Donacije od pravnih i fizičkih osoba povećale su se za </w:t>
      </w:r>
      <w:r w:rsidR="00D83E21">
        <w:rPr>
          <w:rFonts w:eastAsia="Times New Roman" w:cstheme="minorHAnsi"/>
          <w:sz w:val="24"/>
          <w:szCs w:val="24"/>
          <w:lang w:eastAsia="hr-HR"/>
        </w:rPr>
        <w:t>6.300,00 eura</w:t>
      </w:r>
      <w:r w:rsidRPr="00986705">
        <w:rPr>
          <w:rFonts w:eastAsia="Times New Roman" w:cstheme="minorHAnsi"/>
          <w:sz w:val="24"/>
          <w:szCs w:val="24"/>
          <w:lang w:eastAsia="hr-HR"/>
        </w:rPr>
        <w:t xml:space="preserve">. </w:t>
      </w:r>
      <w:r w:rsidR="00D83E21">
        <w:rPr>
          <w:rFonts w:eastAsia="Times New Roman" w:cstheme="minorHAnsi"/>
          <w:sz w:val="24"/>
          <w:szCs w:val="24"/>
          <w:lang w:eastAsia="hr-HR"/>
        </w:rPr>
        <w:t xml:space="preserve"> Povećanje je vezano uz usklađenje sa financijskim planom Područne vatrogasne zajednice otoka Krka, prema kojemu će JVP Grada Krka prema utvrđenom ključu raspodjele dobiti veću donaciju u odnosu na prvobitni plan. </w:t>
      </w:r>
    </w:p>
    <w:p w14:paraId="0E0402DE" w14:textId="652E97E2" w:rsidR="00D83E21" w:rsidRDefault="00D83E21" w:rsidP="00D83E21">
      <w:pPr>
        <w:tabs>
          <w:tab w:val="center" w:pos="4536"/>
          <w:tab w:val="right" w:pos="9072"/>
        </w:tabs>
        <w:spacing w:after="0" w:line="240" w:lineRule="auto"/>
        <w:jc w:val="both"/>
        <w:rPr>
          <w:rFonts w:eastAsia="Times New Roman" w:cstheme="minorHAnsi"/>
          <w:sz w:val="24"/>
          <w:szCs w:val="24"/>
          <w:lang w:eastAsia="hr-HR"/>
        </w:rPr>
      </w:pPr>
      <w:r>
        <w:rPr>
          <w:rFonts w:eastAsia="Times New Roman" w:cstheme="minorHAnsi"/>
          <w:sz w:val="24"/>
          <w:szCs w:val="24"/>
          <w:lang w:eastAsia="hr-HR"/>
        </w:rPr>
        <w:t xml:space="preserve">Prihodi iz nadležnog proračuna povećali su se za 4.950,69 eura. Kako do kraja godine nisu Grada Krku uplaćena sva planirana sredstva za decentralizirane funkcije zbog tog smo razloga na kraju godine imali metodološki manjak. Ista su uplaćena početkom 2023. godine u iznosu od 1.225,69 eura i zbog tog smo razloga povećali ovu poziciju. Planirana sredstva kojima Grad Krk sufinancira rashode za zaposlene smanjena su za 450 eura, dok je iznos za sufinanciranje zapošljavanja računovodstvenog referenta smanjen za 3.925,00 eura. Naime prilikom izrade plana za 2023.g. planirano je da će zapošljavanje referenta biti riješeno do početka godine i iz </w:t>
      </w:r>
      <w:r>
        <w:rPr>
          <w:rFonts w:eastAsia="Times New Roman" w:cstheme="minorHAnsi"/>
          <w:sz w:val="24"/>
          <w:szCs w:val="24"/>
          <w:lang w:eastAsia="hr-HR"/>
        </w:rPr>
        <w:lastRenderedPageBreak/>
        <w:t>tog su razloga planirana sredstva na godišnjoj razini. Kako je natječaj raspisan početkom 2 mjeseca i kako se sve to skupa rastegnulo, izabrana djelatnica započela je sa radom 01.04.2023.g., pa je zbog toga</w:t>
      </w:r>
      <w:r w:rsidR="00390EBD">
        <w:rPr>
          <w:rFonts w:eastAsia="Times New Roman" w:cstheme="minorHAnsi"/>
          <w:sz w:val="24"/>
          <w:szCs w:val="24"/>
          <w:lang w:eastAsia="hr-HR"/>
        </w:rPr>
        <w:t xml:space="preserve"> smanjen plan na novo</w:t>
      </w:r>
      <w:r w:rsidR="005319EB">
        <w:rPr>
          <w:rFonts w:eastAsia="Times New Roman" w:cstheme="minorHAnsi"/>
          <w:sz w:val="24"/>
          <w:szCs w:val="24"/>
          <w:lang w:eastAsia="hr-HR"/>
        </w:rPr>
        <w:t>j</w:t>
      </w:r>
      <w:r w:rsidR="00390EBD">
        <w:rPr>
          <w:rFonts w:eastAsia="Times New Roman" w:cstheme="minorHAnsi"/>
          <w:sz w:val="24"/>
          <w:szCs w:val="24"/>
          <w:lang w:eastAsia="hr-HR"/>
        </w:rPr>
        <w:t xml:space="preserve"> poziciji za tri mjeseca u kojima nije bilo isplate.</w:t>
      </w:r>
      <w:r w:rsidR="00D54F79">
        <w:rPr>
          <w:rFonts w:eastAsia="Times New Roman" w:cstheme="minorHAnsi"/>
          <w:sz w:val="24"/>
          <w:szCs w:val="24"/>
          <w:lang w:eastAsia="hr-HR"/>
        </w:rPr>
        <w:t xml:space="preserve"> Također u dogovoru koji je postignut sa Gradonačelnikom Grada Krka dodana je u plan nova pozicija</w:t>
      </w:r>
      <w:r w:rsidR="00A903F5">
        <w:rPr>
          <w:rFonts w:eastAsia="Times New Roman" w:cstheme="minorHAnsi"/>
          <w:sz w:val="24"/>
          <w:szCs w:val="24"/>
          <w:lang w:eastAsia="hr-HR"/>
        </w:rPr>
        <w:t xml:space="preserve"> u iznosu od 8.100,00 eura</w:t>
      </w:r>
      <w:r w:rsidR="00D54F79">
        <w:rPr>
          <w:rFonts w:eastAsia="Times New Roman" w:cstheme="minorHAnsi"/>
          <w:sz w:val="24"/>
          <w:szCs w:val="24"/>
          <w:lang w:eastAsia="hr-HR"/>
        </w:rPr>
        <w:t xml:space="preserve"> koja je vezana uz dobivanje sredstva za nabavku</w:t>
      </w:r>
      <w:r w:rsidR="00A903F5">
        <w:rPr>
          <w:rFonts w:eastAsia="Times New Roman" w:cstheme="minorHAnsi"/>
          <w:sz w:val="24"/>
          <w:szCs w:val="24"/>
          <w:lang w:eastAsia="hr-HR"/>
        </w:rPr>
        <w:t xml:space="preserve"> promotivnog materijala koji bi se podijelio građanima radi podizanja svjesnosti </w:t>
      </w:r>
      <w:r w:rsidR="005319EB">
        <w:rPr>
          <w:rFonts w:eastAsia="Times New Roman" w:cstheme="minorHAnsi"/>
          <w:sz w:val="24"/>
          <w:szCs w:val="24"/>
          <w:lang w:eastAsia="hr-HR"/>
        </w:rPr>
        <w:t xml:space="preserve">o </w:t>
      </w:r>
      <w:r w:rsidR="00A903F5">
        <w:rPr>
          <w:rFonts w:eastAsia="Times New Roman" w:cstheme="minorHAnsi"/>
          <w:sz w:val="24"/>
          <w:szCs w:val="24"/>
          <w:lang w:eastAsia="hr-HR"/>
        </w:rPr>
        <w:t>zaštit</w:t>
      </w:r>
      <w:r w:rsidR="005319EB">
        <w:rPr>
          <w:rFonts w:eastAsia="Times New Roman" w:cstheme="minorHAnsi"/>
          <w:sz w:val="24"/>
          <w:szCs w:val="24"/>
          <w:lang w:eastAsia="hr-HR"/>
        </w:rPr>
        <w:t>i</w:t>
      </w:r>
      <w:r w:rsidR="00A903F5">
        <w:rPr>
          <w:rFonts w:eastAsia="Times New Roman" w:cstheme="minorHAnsi"/>
          <w:sz w:val="24"/>
          <w:szCs w:val="24"/>
          <w:lang w:eastAsia="hr-HR"/>
        </w:rPr>
        <w:t xml:space="preserve"> od požara</w:t>
      </w:r>
      <w:r w:rsidR="001C2433">
        <w:rPr>
          <w:rFonts w:eastAsia="Times New Roman" w:cstheme="minorHAnsi"/>
          <w:sz w:val="24"/>
          <w:szCs w:val="24"/>
          <w:lang w:eastAsia="hr-HR"/>
        </w:rPr>
        <w:t>.</w:t>
      </w:r>
    </w:p>
    <w:p w14:paraId="5B3CCFC0" w14:textId="77777777" w:rsidR="001C2433" w:rsidRPr="00986705" w:rsidRDefault="001C2433" w:rsidP="00D83E21">
      <w:pPr>
        <w:tabs>
          <w:tab w:val="center" w:pos="4536"/>
          <w:tab w:val="right" w:pos="9072"/>
        </w:tabs>
        <w:spacing w:after="0" w:line="240" w:lineRule="auto"/>
        <w:jc w:val="both"/>
        <w:rPr>
          <w:rFonts w:eastAsia="Times New Roman" w:cstheme="minorHAnsi"/>
          <w:sz w:val="24"/>
          <w:szCs w:val="24"/>
          <w:lang w:eastAsia="hr-HR"/>
        </w:rPr>
      </w:pPr>
    </w:p>
    <w:p w14:paraId="7C222D46" w14:textId="77777777" w:rsidR="00986705" w:rsidRPr="00986705" w:rsidRDefault="00986705" w:rsidP="00986705">
      <w:pPr>
        <w:tabs>
          <w:tab w:val="center" w:pos="4536"/>
          <w:tab w:val="right" w:pos="9072"/>
        </w:tabs>
        <w:spacing w:after="0" w:line="240" w:lineRule="auto"/>
        <w:jc w:val="both"/>
        <w:rPr>
          <w:rFonts w:eastAsia="Times New Roman" w:cstheme="minorHAnsi"/>
          <w:sz w:val="24"/>
          <w:szCs w:val="24"/>
          <w:lang w:eastAsia="hr-HR"/>
        </w:rPr>
      </w:pPr>
    </w:p>
    <w:p w14:paraId="529F1410" w14:textId="7447A76E" w:rsidR="000170F2" w:rsidRDefault="00986705" w:rsidP="000170F2">
      <w:pPr>
        <w:rPr>
          <w:lang w:eastAsia="hr-HR"/>
        </w:rPr>
      </w:pPr>
      <w:r w:rsidRPr="00986705">
        <w:rPr>
          <w:rFonts w:cstheme="minorHAnsi"/>
          <w:b/>
          <w:i/>
          <w:iCs/>
        </w:rPr>
        <w:t xml:space="preserve">        Preneseni višak prihoda</w:t>
      </w:r>
      <w:r w:rsidRPr="00986705">
        <w:rPr>
          <w:rFonts w:cstheme="minorHAnsi"/>
        </w:rPr>
        <w:t xml:space="preserve"> ostvaren je u iznosu </w:t>
      </w:r>
      <w:bookmarkStart w:id="0" w:name="_Hlk32236130"/>
      <w:r w:rsidR="000170F2" w:rsidRPr="000170F2">
        <w:rPr>
          <w:lang w:eastAsia="hr-HR"/>
        </w:rPr>
        <w:t xml:space="preserve">29.313,29 </w:t>
      </w:r>
      <w:bookmarkStart w:id="1" w:name="_Hlk129600387"/>
      <w:r w:rsidR="000170F2" w:rsidRPr="000170F2">
        <w:rPr>
          <w:rFonts w:cs="Calibri"/>
          <w:lang w:eastAsia="hr-HR"/>
        </w:rPr>
        <w:t>€</w:t>
      </w:r>
      <w:bookmarkEnd w:id="1"/>
      <w:r w:rsidR="000170F2" w:rsidRPr="000170F2">
        <w:rPr>
          <w:lang w:eastAsia="hr-HR"/>
        </w:rPr>
        <w:t xml:space="preserve">, a sastoji se 1.955,51 </w:t>
      </w:r>
      <w:r w:rsidR="000170F2" w:rsidRPr="000170F2">
        <w:rPr>
          <w:rFonts w:cs="Calibri"/>
          <w:lang w:eastAsia="hr-HR"/>
        </w:rPr>
        <w:t>€</w:t>
      </w:r>
      <w:r w:rsidR="000170F2" w:rsidRPr="000170F2">
        <w:rPr>
          <w:lang w:eastAsia="hr-HR"/>
        </w:rPr>
        <w:t xml:space="preserve"> viška</w:t>
      </w:r>
      <w:r w:rsidR="000170F2">
        <w:rPr>
          <w:lang w:eastAsia="hr-HR"/>
        </w:rPr>
        <w:t xml:space="preserve"> </w:t>
      </w:r>
      <w:r w:rsidR="000170F2" w:rsidRPr="000170F2">
        <w:rPr>
          <w:lang w:eastAsia="hr-HR"/>
        </w:rPr>
        <w:t>prihoda od decentraliziranih funkcija,</w:t>
      </w:r>
      <w:r w:rsidR="000170F2">
        <w:rPr>
          <w:lang w:eastAsia="hr-HR"/>
        </w:rPr>
        <w:t xml:space="preserve"> </w:t>
      </w:r>
      <w:r w:rsidR="000170F2" w:rsidRPr="000170F2">
        <w:rPr>
          <w:lang w:eastAsia="hr-HR"/>
        </w:rPr>
        <w:t xml:space="preserve">28.583,47 </w:t>
      </w:r>
      <w:r w:rsidR="000170F2" w:rsidRPr="000170F2">
        <w:rPr>
          <w:rFonts w:cs="Calibri"/>
          <w:lang w:eastAsia="hr-HR"/>
        </w:rPr>
        <w:t>€</w:t>
      </w:r>
      <w:r w:rsidR="000170F2" w:rsidRPr="000170F2">
        <w:rPr>
          <w:lang w:eastAsia="hr-HR"/>
        </w:rPr>
        <w:t xml:space="preserve"> </w:t>
      </w:r>
      <w:bookmarkStart w:id="2" w:name="_Hlk129608076"/>
      <w:r w:rsidR="000170F2" w:rsidRPr="000170F2">
        <w:rPr>
          <w:lang w:eastAsia="hr-HR"/>
        </w:rPr>
        <w:t>viška prihoda od donacija</w:t>
      </w:r>
      <w:r w:rsidR="000170F2">
        <w:rPr>
          <w:lang w:eastAsia="hr-HR"/>
        </w:rPr>
        <w:t xml:space="preserve">, </w:t>
      </w:r>
      <w:bookmarkEnd w:id="2"/>
      <w:r w:rsidR="000170F2" w:rsidRPr="000170F2">
        <w:rPr>
          <w:lang w:eastAsia="hr-HR"/>
        </w:rPr>
        <w:t xml:space="preserve"> 1.225,69 kn  manjka prihoda od decentraliziranih funkcija iz 2022.g. </w:t>
      </w:r>
    </w:p>
    <w:p w14:paraId="4D4749EF" w14:textId="1553E836" w:rsidR="000170F2" w:rsidRPr="000170F2" w:rsidRDefault="000170F2" w:rsidP="005319EB">
      <w:pPr>
        <w:jc w:val="both"/>
        <w:rPr>
          <w:lang w:eastAsia="hr-HR"/>
        </w:rPr>
      </w:pPr>
      <w:bookmarkStart w:id="3" w:name="_Hlk32235768"/>
      <w:bookmarkStart w:id="4" w:name="_Hlk32235611"/>
      <w:bookmarkEnd w:id="0"/>
      <w:r w:rsidRPr="000170F2">
        <w:rPr>
          <w:lang w:eastAsia="hr-HR"/>
        </w:rPr>
        <w:t xml:space="preserve">Manjak prihoda za decentralizirane funkcije u iznosu od  1.225,70 </w:t>
      </w:r>
      <w:r w:rsidRPr="000170F2">
        <w:rPr>
          <w:rFonts w:cs="Calibri"/>
          <w:lang w:eastAsia="hr-HR"/>
        </w:rPr>
        <w:t>€</w:t>
      </w:r>
      <w:r w:rsidRPr="000170F2">
        <w:rPr>
          <w:lang w:eastAsia="hr-HR"/>
        </w:rPr>
        <w:t xml:space="preserve"> nastao je iz razloga što Grad Krk do kraja 2022.g. iz državnog proračuna nije primio uplatu za sva planirana sredstva za</w:t>
      </w:r>
      <w:r w:rsidR="005319EB">
        <w:rPr>
          <w:lang w:eastAsia="hr-HR"/>
        </w:rPr>
        <w:t xml:space="preserve"> </w:t>
      </w:r>
      <w:r w:rsidRPr="000170F2">
        <w:rPr>
          <w:lang w:eastAsia="hr-HR"/>
        </w:rPr>
        <w:t xml:space="preserve">decentralizirane funkcije u ukupnom iznosu od 384.419,27 </w:t>
      </w:r>
      <w:r w:rsidRPr="000170F2">
        <w:rPr>
          <w:rFonts w:cs="Calibri"/>
          <w:lang w:eastAsia="hr-HR"/>
        </w:rPr>
        <w:t>€</w:t>
      </w:r>
      <w:r w:rsidRPr="000170F2">
        <w:rPr>
          <w:lang w:eastAsia="hr-HR"/>
        </w:rPr>
        <w:t xml:space="preserve">, već je uplaćen iznos od 383.193,58 </w:t>
      </w:r>
      <w:r w:rsidRPr="000170F2">
        <w:rPr>
          <w:rFonts w:cs="Calibri"/>
          <w:lang w:eastAsia="hr-HR"/>
        </w:rPr>
        <w:t>€</w:t>
      </w:r>
      <w:r w:rsidRPr="000170F2">
        <w:rPr>
          <w:lang w:eastAsia="hr-HR"/>
        </w:rPr>
        <w:t xml:space="preserve"> (početkom 2023.g. primljena je uplata preostalog iznosa). Kako je nama Grad Krk do kraja  2022.g. uplatio </w:t>
      </w:r>
      <w:proofErr w:type="spellStart"/>
      <w:r w:rsidRPr="000170F2">
        <w:rPr>
          <w:lang w:eastAsia="hr-HR"/>
        </w:rPr>
        <w:t>uk</w:t>
      </w:r>
      <w:proofErr w:type="spellEnd"/>
      <w:r w:rsidRPr="000170F2">
        <w:rPr>
          <w:lang w:eastAsia="hr-HR"/>
        </w:rPr>
        <w:t xml:space="preserve">. iznos planiranih sredstava mi smo ih i potrošili za financiranje rashoda za zaposlene. Početkom 2023.g. dobili smo uputu da storniramo prihode iz nadležnog proračuna u iznosu od 1.225,69 </w:t>
      </w:r>
      <w:r w:rsidRPr="000170F2">
        <w:rPr>
          <w:rFonts w:cs="Calibri"/>
          <w:lang w:eastAsia="hr-HR"/>
        </w:rPr>
        <w:t>€</w:t>
      </w:r>
      <w:r w:rsidRPr="000170F2">
        <w:rPr>
          <w:lang w:eastAsia="hr-HR"/>
        </w:rPr>
        <w:t xml:space="preserve"> i istovremeno knjižimo obvezu za povrat u nadležni proračun. Nastali rashod namiren je iz izvora 514, odnosno za toliko je umanjen višak prihoda od donacija, koji će biti raspoloživ nakon pokrića manjka od nefinancijske imovine</w:t>
      </w:r>
      <w:bookmarkEnd w:id="3"/>
      <w:r w:rsidRPr="000170F2">
        <w:rPr>
          <w:lang w:eastAsia="hr-HR"/>
        </w:rPr>
        <w:t>.</w:t>
      </w:r>
    </w:p>
    <w:bookmarkEnd w:id="4"/>
    <w:p w14:paraId="42EC4492" w14:textId="77777777" w:rsidR="000170F2" w:rsidRPr="000170F2" w:rsidRDefault="000170F2" w:rsidP="000170F2">
      <w:pPr>
        <w:spacing w:after="0" w:line="240" w:lineRule="auto"/>
        <w:jc w:val="both"/>
        <w:rPr>
          <w:rFonts w:eastAsia="Times New Roman" w:cs="Arial"/>
          <w:sz w:val="24"/>
          <w:szCs w:val="24"/>
          <w:lang w:eastAsia="hr-HR"/>
        </w:rPr>
      </w:pPr>
    </w:p>
    <w:p w14:paraId="094593CF" w14:textId="5DD28150" w:rsidR="00550020" w:rsidRPr="00986705" w:rsidRDefault="00986705" w:rsidP="00550020">
      <w:pPr>
        <w:tabs>
          <w:tab w:val="center" w:pos="4536"/>
          <w:tab w:val="right" w:pos="9072"/>
        </w:tabs>
        <w:spacing w:after="0" w:line="240" w:lineRule="auto"/>
        <w:jc w:val="both"/>
        <w:rPr>
          <w:rFonts w:eastAsia="Times New Roman" w:cstheme="minorHAnsi"/>
          <w:color w:val="000000"/>
          <w:sz w:val="24"/>
          <w:szCs w:val="24"/>
        </w:rPr>
      </w:pPr>
      <w:r w:rsidRPr="00986705">
        <w:rPr>
          <w:rFonts w:eastAsia="Times New Roman" w:cstheme="minorHAnsi"/>
          <w:b/>
          <w:bCs/>
          <w:i/>
          <w:iCs/>
          <w:sz w:val="24"/>
          <w:szCs w:val="24"/>
        </w:rPr>
        <w:t xml:space="preserve">    Ukupni rashodi poslovanja</w:t>
      </w:r>
      <w:r w:rsidRPr="00986705">
        <w:rPr>
          <w:rFonts w:eastAsia="Times New Roman" w:cstheme="minorHAnsi"/>
          <w:sz w:val="24"/>
          <w:szCs w:val="24"/>
        </w:rPr>
        <w:t xml:space="preserve"> prijedlogom I. izmjene financijskog plana povećali su se  za </w:t>
      </w:r>
      <w:r w:rsidR="00FE33B6">
        <w:rPr>
          <w:rFonts w:eastAsia="Times New Roman" w:cstheme="minorHAnsi"/>
          <w:sz w:val="24"/>
          <w:szCs w:val="24"/>
        </w:rPr>
        <w:t>15.552,99 eura</w:t>
      </w:r>
      <w:r w:rsidRPr="00986705">
        <w:rPr>
          <w:rFonts w:eastAsia="Times New Roman" w:cstheme="minorHAnsi"/>
          <w:sz w:val="24"/>
          <w:szCs w:val="24"/>
        </w:rPr>
        <w:t xml:space="preserve">. Rashodi za zaposlene planirani su u iznosu </w:t>
      </w:r>
      <w:r w:rsidR="00E31FDF">
        <w:rPr>
          <w:rFonts w:eastAsia="Times New Roman" w:cstheme="minorHAnsi"/>
          <w:sz w:val="24"/>
          <w:szCs w:val="24"/>
        </w:rPr>
        <w:t xml:space="preserve">manjem </w:t>
      </w:r>
      <w:r w:rsidRPr="00986705">
        <w:rPr>
          <w:rFonts w:eastAsia="Times New Roman" w:cstheme="minorHAnsi"/>
          <w:sz w:val="24"/>
          <w:szCs w:val="24"/>
        </w:rPr>
        <w:t xml:space="preserve">za </w:t>
      </w:r>
      <w:r w:rsidR="00E31FDF">
        <w:rPr>
          <w:rFonts w:eastAsia="Times New Roman" w:cstheme="minorHAnsi"/>
          <w:sz w:val="24"/>
          <w:szCs w:val="24"/>
        </w:rPr>
        <w:t>7.496,00 eura</w:t>
      </w:r>
      <w:r w:rsidRPr="00986705">
        <w:rPr>
          <w:rFonts w:eastAsia="Times New Roman" w:cstheme="minorHAnsi"/>
          <w:sz w:val="24"/>
          <w:szCs w:val="24"/>
        </w:rPr>
        <w:t xml:space="preserve">, dok je kod materijalnih rashoda  planirano povećanje od </w:t>
      </w:r>
      <w:r w:rsidR="00E31FDF">
        <w:rPr>
          <w:rFonts w:eastAsia="Times New Roman" w:cstheme="minorHAnsi"/>
          <w:sz w:val="24"/>
          <w:szCs w:val="24"/>
        </w:rPr>
        <w:t>23.048,99 eura</w:t>
      </w:r>
      <w:r w:rsidRPr="00986705">
        <w:rPr>
          <w:rFonts w:eastAsia="Times New Roman" w:cstheme="minorHAnsi"/>
          <w:sz w:val="24"/>
          <w:szCs w:val="24"/>
        </w:rPr>
        <w:t>.</w:t>
      </w:r>
      <w:r w:rsidR="00E31FDF">
        <w:rPr>
          <w:rFonts w:eastAsia="Times New Roman" w:cstheme="minorHAnsi"/>
          <w:sz w:val="24"/>
          <w:szCs w:val="24"/>
        </w:rPr>
        <w:t xml:space="preserve"> Zbog zapošljavanja novih djelatnika koji žive izvana Grada Krka stalno nam se povećava ova vrsta rashoda. Rashodi za sitni inventar i auto gume povećali su se za 3.305 eura. Za potrebe </w:t>
      </w:r>
      <w:r w:rsidR="00B84DD3">
        <w:rPr>
          <w:rFonts w:eastAsia="Times New Roman" w:cstheme="minorHAnsi"/>
          <w:sz w:val="24"/>
          <w:szCs w:val="24"/>
        </w:rPr>
        <w:t xml:space="preserve">modernizacije opreme u teretani izvršena je nabava novih utega, a na jesen se planira nabavka druge opreme. Također se povećala i potreba za nabavkom novih guma </w:t>
      </w:r>
      <w:r w:rsidR="000214A5">
        <w:rPr>
          <w:rFonts w:eastAsia="Times New Roman" w:cstheme="minorHAnsi"/>
          <w:sz w:val="24"/>
          <w:szCs w:val="24"/>
        </w:rPr>
        <w:t xml:space="preserve"> zbog dotrajalosti </w:t>
      </w:r>
      <w:r w:rsidR="00B84DD3">
        <w:rPr>
          <w:rFonts w:eastAsia="Times New Roman" w:cstheme="minorHAnsi"/>
          <w:sz w:val="24"/>
          <w:szCs w:val="24"/>
        </w:rPr>
        <w:t>posto</w:t>
      </w:r>
      <w:r w:rsidR="00550020">
        <w:rPr>
          <w:rFonts w:eastAsia="Times New Roman" w:cstheme="minorHAnsi"/>
          <w:sz w:val="24"/>
          <w:szCs w:val="24"/>
        </w:rPr>
        <w:t>jeć</w:t>
      </w:r>
      <w:r w:rsidR="000214A5">
        <w:rPr>
          <w:rFonts w:eastAsia="Times New Roman" w:cstheme="minorHAnsi"/>
          <w:sz w:val="24"/>
          <w:szCs w:val="24"/>
        </w:rPr>
        <w:t>ih</w:t>
      </w:r>
      <w:r w:rsidR="00550020">
        <w:rPr>
          <w:rFonts w:eastAsia="Times New Roman" w:cstheme="minorHAnsi"/>
          <w:sz w:val="24"/>
          <w:szCs w:val="24"/>
        </w:rPr>
        <w:t>.</w:t>
      </w:r>
    </w:p>
    <w:p w14:paraId="145AC5FB" w14:textId="6FB7BCD1" w:rsidR="00D506B3" w:rsidRDefault="00986705" w:rsidP="00986705">
      <w:pPr>
        <w:tabs>
          <w:tab w:val="center" w:pos="4536"/>
          <w:tab w:val="right" w:pos="9072"/>
        </w:tabs>
        <w:spacing w:after="0" w:line="240" w:lineRule="auto"/>
        <w:jc w:val="both"/>
        <w:rPr>
          <w:rFonts w:eastAsia="Times New Roman" w:cstheme="minorHAnsi"/>
          <w:color w:val="000000"/>
          <w:sz w:val="24"/>
          <w:szCs w:val="24"/>
        </w:rPr>
      </w:pPr>
      <w:r w:rsidRPr="00986705">
        <w:rPr>
          <w:rFonts w:eastAsia="Times New Roman" w:cstheme="minorHAnsi"/>
          <w:color w:val="000000"/>
          <w:sz w:val="24"/>
          <w:szCs w:val="24"/>
        </w:rPr>
        <w:t xml:space="preserve">Rashodi za usluge planirani su u iznosu </w:t>
      </w:r>
      <w:r w:rsidR="00D506B3">
        <w:rPr>
          <w:rFonts w:eastAsia="Times New Roman" w:cstheme="minorHAnsi"/>
          <w:color w:val="000000"/>
          <w:sz w:val="24"/>
          <w:szCs w:val="24"/>
        </w:rPr>
        <w:t>većem od 7.865 eura</w:t>
      </w:r>
      <w:r w:rsidRPr="00986705">
        <w:rPr>
          <w:rFonts w:eastAsia="Times New Roman" w:cstheme="minorHAnsi"/>
          <w:color w:val="000000"/>
          <w:sz w:val="24"/>
          <w:szCs w:val="24"/>
        </w:rPr>
        <w:t xml:space="preserve">, a isto je vezano uz usluge tekućeg investicijskog održavanja i to prvenstveno prijevoznih sredstava.  </w:t>
      </w:r>
    </w:p>
    <w:p w14:paraId="709DC40F" w14:textId="7A4DCFF6" w:rsidR="00D506B3" w:rsidRDefault="00D506B3" w:rsidP="00986705">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Usluge elektronskih medija povećale su se za 8.725 eura. Razlog tako velikog povećanja je uvođenje dvij</w:t>
      </w:r>
      <w:r w:rsidR="004A5D96">
        <w:rPr>
          <w:rFonts w:eastAsia="Times New Roman" w:cstheme="minorHAnsi"/>
          <w:color w:val="000000"/>
          <w:sz w:val="24"/>
          <w:szCs w:val="24"/>
        </w:rPr>
        <w:t>e</w:t>
      </w:r>
      <w:r>
        <w:rPr>
          <w:rFonts w:eastAsia="Times New Roman" w:cstheme="minorHAnsi"/>
          <w:color w:val="000000"/>
          <w:sz w:val="24"/>
          <w:szCs w:val="24"/>
        </w:rPr>
        <w:t xml:space="preserve"> no</w:t>
      </w:r>
      <w:r w:rsidR="004A5D96">
        <w:rPr>
          <w:rFonts w:eastAsia="Times New Roman" w:cstheme="minorHAnsi"/>
          <w:color w:val="000000"/>
          <w:sz w:val="24"/>
          <w:szCs w:val="24"/>
        </w:rPr>
        <w:t>ve</w:t>
      </w:r>
      <w:r>
        <w:rPr>
          <w:rFonts w:eastAsia="Times New Roman" w:cstheme="minorHAnsi"/>
          <w:color w:val="000000"/>
          <w:sz w:val="24"/>
          <w:szCs w:val="24"/>
        </w:rPr>
        <w:t xml:space="preserve"> pozicije u plan. Prva je vezana </w:t>
      </w:r>
      <w:r w:rsidR="00485B42">
        <w:rPr>
          <w:rFonts w:eastAsia="Times New Roman" w:cstheme="minorHAnsi"/>
          <w:color w:val="000000"/>
          <w:sz w:val="24"/>
          <w:szCs w:val="24"/>
        </w:rPr>
        <w:t>uz snimanje virtualne šetnje kroz javnu vatrogasnu postrojbu u cilju upoznavanja pučanstva za opremom i prostorom koji se koristi. Druga je vezana uz ranije spomenutu nabavku promotivnog materijala koji će u cilju obuke i promocije vatrogastva biti podijeljen pučanstvu.</w:t>
      </w:r>
    </w:p>
    <w:p w14:paraId="31EF213B" w14:textId="77777777" w:rsidR="004A5D96" w:rsidRDefault="00986705" w:rsidP="004A5D96">
      <w:pPr>
        <w:tabs>
          <w:tab w:val="center" w:pos="4536"/>
          <w:tab w:val="right" w:pos="9072"/>
        </w:tabs>
        <w:spacing w:after="0" w:line="240" w:lineRule="auto"/>
        <w:jc w:val="both"/>
        <w:rPr>
          <w:rFonts w:eastAsia="Times New Roman" w:cstheme="minorHAnsi"/>
          <w:color w:val="000000"/>
          <w:sz w:val="24"/>
          <w:szCs w:val="24"/>
        </w:rPr>
      </w:pPr>
      <w:r w:rsidRPr="00986705">
        <w:rPr>
          <w:rFonts w:eastAsia="Times New Roman" w:cstheme="minorHAnsi"/>
          <w:color w:val="000000"/>
          <w:sz w:val="24"/>
          <w:szCs w:val="24"/>
        </w:rPr>
        <w:t xml:space="preserve">Rashodi za nabavu nefinancijske imovine planirani su u uvećanom iznosu od </w:t>
      </w:r>
      <w:r w:rsidR="00485B42">
        <w:rPr>
          <w:rFonts w:eastAsia="Times New Roman" w:cstheme="minorHAnsi"/>
          <w:color w:val="000000"/>
          <w:sz w:val="24"/>
          <w:szCs w:val="24"/>
        </w:rPr>
        <w:t>9.940,00 eura</w:t>
      </w:r>
      <w:r w:rsidRPr="00986705">
        <w:rPr>
          <w:rFonts w:eastAsia="Times New Roman" w:cstheme="minorHAnsi"/>
          <w:color w:val="000000"/>
          <w:sz w:val="24"/>
          <w:szCs w:val="24"/>
        </w:rPr>
        <w:t>. Unutar ovog razreda najviše su se povećali rashodi unutar skupine postrojenja i oprema. U odnosu na temeljni plan izvršena je nabavka</w:t>
      </w:r>
      <w:r w:rsidR="00485B42">
        <w:rPr>
          <w:rFonts w:eastAsia="Times New Roman" w:cstheme="minorHAnsi"/>
          <w:color w:val="000000"/>
          <w:sz w:val="24"/>
          <w:szCs w:val="24"/>
        </w:rPr>
        <w:t xml:space="preserve"> uredskog namještaja za opremanje kancelarije nove zaposlene djelatnice</w:t>
      </w:r>
      <w:r w:rsidRPr="00986705">
        <w:rPr>
          <w:rFonts w:eastAsia="Times New Roman" w:cstheme="minorHAnsi"/>
          <w:sz w:val="24"/>
          <w:szCs w:val="24"/>
        </w:rPr>
        <w:t xml:space="preserve">. Oprema za održavanje iz zaštitu planirana je u </w:t>
      </w:r>
      <w:r w:rsidR="00485B42">
        <w:rPr>
          <w:rFonts w:eastAsia="Times New Roman" w:cstheme="minorHAnsi"/>
          <w:sz w:val="24"/>
          <w:szCs w:val="24"/>
        </w:rPr>
        <w:t xml:space="preserve">većem iznosu od  6.235 eura . Od većih nabavki </w:t>
      </w:r>
      <w:r w:rsidRPr="00986705">
        <w:rPr>
          <w:rFonts w:eastAsia="Times New Roman" w:cstheme="minorHAnsi"/>
          <w:sz w:val="24"/>
          <w:szCs w:val="24"/>
        </w:rPr>
        <w:t xml:space="preserve"> kupljene su vatrogasne interventne čizme za sve operativne djelatnike, te </w:t>
      </w:r>
      <w:r w:rsidR="001C2433">
        <w:rPr>
          <w:rFonts w:eastAsia="Times New Roman" w:cstheme="minorHAnsi"/>
          <w:sz w:val="24"/>
          <w:szCs w:val="24"/>
        </w:rPr>
        <w:t xml:space="preserve"> su u postupku nabave i vatrogasni kombinezoni za sve operativce.</w:t>
      </w:r>
      <w:r w:rsidRPr="00986705">
        <w:rPr>
          <w:rFonts w:eastAsia="Times New Roman" w:cstheme="minorHAnsi"/>
          <w:color w:val="000000"/>
          <w:sz w:val="24"/>
          <w:szCs w:val="24"/>
        </w:rPr>
        <w:t xml:space="preserve"> </w:t>
      </w:r>
      <w:r w:rsidR="001C2433">
        <w:rPr>
          <w:rFonts w:eastAsia="Times New Roman" w:cstheme="minorHAnsi"/>
          <w:color w:val="000000"/>
          <w:sz w:val="24"/>
          <w:szCs w:val="24"/>
        </w:rPr>
        <w:t>Ostali strojevi i uređaji planirani su u većem iznosu od 2. 670,00 eura zbog potrebe nabavke alata za opremanje kamiona kojeg smo dobili</w:t>
      </w:r>
      <w:r w:rsidR="000214A5">
        <w:rPr>
          <w:rFonts w:eastAsia="Times New Roman" w:cstheme="minorHAnsi"/>
          <w:color w:val="000000"/>
          <w:sz w:val="24"/>
          <w:szCs w:val="24"/>
        </w:rPr>
        <w:t xml:space="preserve"> kroz program </w:t>
      </w:r>
      <w:r w:rsidR="004A5D96">
        <w:rPr>
          <w:rFonts w:eastAsia="Times New Roman" w:cstheme="minorHAnsi"/>
          <w:color w:val="000000"/>
          <w:sz w:val="24"/>
          <w:szCs w:val="24"/>
        </w:rPr>
        <w:t>MUP-a RH „</w:t>
      </w:r>
      <w:r w:rsidR="000214A5">
        <w:rPr>
          <w:rFonts w:eastAsia="Times New Roman" w:cstheme="minorHAnsi"/>
          <w:color w:val="000000"/>
          <w:sz w:val="24"/>
          <w:szCs w:val="24"/>
        </w:rPr>
        <w:t>Modernizacij</w:t>
      </w:r>
      <w:r w:rsidR="004A5D96">
        <w:rPr>
          <w:rFonts w:eastAsia="Times New Roman" w:cstheme="minorHAnsi"/>
          <w:color w:val="000000"/>
          <w:sz w:val="24"/>
          <w:szCs w:val="24"/>
        </w:rPr>
        <w:t>a vozila vatrogasnih postrojbi RH“.</w:t>
      </w:r>
    </w:p>
    <w:p w14:paraId="27761E7C" w14:textId="2CB1895B" w:rsidR="00986705" w:rsidRPr="004A5D96" w:rsidRDefault="00986705" w:rsidP="004A5D96">
      <w:pPr>
        <w:tabs>
          <w:tab w:val="center" w:pos="4536"/>
          <w:tab w:val="right" w:pos="9072"/>
        </w:tabs>
        <w:spacing w:after="0" w:line="240" w:lineRule="auto"/>
        <w:jc w:val="both"/>
        <w:rPr>
          <w:rFonts w:eastAsia="Times New Roman" w:cstheme="minorHAnsi"/>
          <w:color w:val="000000"/>
          <w:sz w:val="24"/>
          <w:szCs w:val="24"/>
        </w:rPr>
      </w:pPr>
      <w:r w:rsidRPr="00986705">
        <w:rPr>
          <w:rFonts w:eastAsia="Times New Roman" w:cstheme="minorHAnsi"/>
          <w:b/>
          <w:sz w:val="24"/>
          <w:szCs w:val="24"/>
        </w:rPr>
        <w:lastRenderedPageBreak/>
        <w:t>Financijski plan za razdoblje 2022. – 2024. godine planiran je kroz jedan program:</w:t>
      </w:r>
    </w:p>
    <w:p w14:paraId="797C4632" w14:textId="77777777" w:rsidR="00986705" w:rsidRPr="00986705" w:rsidRDefault="00986705" w:rsidP="00986705">
      <w:pPr>
        <w:numPr>
          <w:ilvl w:val="0"/>
          <w:numId w:val="17"/>
        </w:numPr>
        <w:spacing w:after="160" w:line="259" w:lineRule="auto"/>
        <w:contextualSpacing/>
        <w:jc w:val="both"/>
        <w:rPr>
          <w:rFonts w:eastAsia="Times New Roman" w:cstheme="minorHAnsi"/>
          <w:bCs/>
          <w:sz w:val="24"/>
          <w:szCs w:val="24"/>
        </w:rPr>
      </w:pPr>
      <w:r w:rsidRPr="00986705">
        <w:rPr>
          <w:rFonts w:eastAsia="Times New Roman" w:cstheme="minorHAnsi"/>
          <w:bCs/>
          <w:sz w:val="24"/>
          <w:szCs w:val="24"/>
        </w:rPr>
        <w:t>Program 5001: Organiziranje i provođenje zaštite i spašavanja.</w:t>
      </w:r>
    </w:p>
    <w:p w14:paraId="2F9DF37C" w14:textId="77777777" w:rsidR="00986705" w:rsidRPr="00986705" w:rsidRDefault="00986705" w:rsidP="00986705">
      <w:pPr>
        <w:spacing w:after="160" w:line="259" w:lineRule="auto"/>
        <w:ind w:left="360"/>
        <w:contextualSpacing/>
        <w:jc w:val="both"/>
        <w:rPr>
          <w:rFonts w:eastAsia="Times New Roman" w:cstheme="minorHAnsi"/>
          <w:bCs/>
          <w:sz w:val="24"/>
          <w:szCs w:val="24"/>
        </w:rPr>
      </w:pPr>
    </w:p>
    <w:p w14:paraId="5992B7AF" w14:textId="77777777" w:rsidR="00986705" w:rsidRPr="00986705" w:rsidRDefault="00986705" w:rsidP="00986705">
      <w:pPr>
        <w:spacing w:after="160" w:line="259" w:lineRule="auto"/>
        <w:jc w:val="both"/>
        <w:rPr>
          <w:rFonts w:eastAsia="Times New Roman" w:cstheme="minorHAnsi"/>
          <w:b/>
          <w:sz w:val="24"/>
          <w:szCs w:val="24"/>
        </w:rPr>
      </w:pPr>
      <w:r w:rsidRPr="00986705">
        <w:rPr>
          <w:rFonts w:eastAsia="Times New Roman" w:cstheme="minorHAnsi"/>
          <w:b/>
          <w:sz w:val="24"/>
          <w:szCs w:val="24"/>
        </w:rPr>
        <w:t>Program  se provoditi u slijedećim aktivnostima:</w:t>
      </w:r>
    </w:p>
    <w:p w14:paraId="6C9D9408" w14:textId="77777777" w:rsidR="00986705" w:rsidRPr="00986705" w:rsidRDefault="00986705" w:rsidP="00986705">
      <w:pPr>
        <w:spacing w:after="160" w:line="259" w:lineRule="auto"/>
        <w:jc w:val="both"/>
        <w:rPr>
          <w:rFonts w:eastAsia="Times New Roman" w:cstheme="minorHAnsi"/>
          <w:b/>
          <w:sz w:val="24"/>
          <w:szCs w:val="24"/>
        </w:rPr>
      </w:pPr>
    </w:p>
    <w:p w14:paraId="7444E07A"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A500101: Javna vatrogasna postrojba – redovna djelatnost,</w:t>
      </w:r>
    </w:p>
    <w:p w14:paraId="1164A5FA"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A500102: Javna vatrogasna postrojba – redovna djelatnost otočke općine,</w:t>
      </w:r>
    </w:p>
    <w:p w14:paraId="5D4032D2"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A500103: Javna vatrogasna postrojba – redovna djelatnost iz decentraliziranih funkcija,</w:t>
      </w:r>
    </w:p>
    <w:p w14:paraId="02EA9BAD"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A500104: Javna vatrogasna postrojba – redovna djelatnost financirana iz vlastitih sredstva i donacija,</w:t>
      </w:r>
    </w:p>
    <w:p w14:paraId="7D62F936"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A500111: Javna vatrogasna postrojba – dislokacija – pomoći iz nenadležnog proračuna,</w:t>
      </w:r>
    </w:p>
    <w:p w14:paraId="58FF83C1"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A500115: Javna vatrogasna postrojba – vlastita djelatnost,</w:t>
      </w:r>
    </w:p>
    <w:p w14:paraId="5D6E6CB0"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K500105: Javna vatrogasna postrojba – objekti, vozila, oprema – donacije,</w:t>
      </w:r>
    </w:p>
    <w:p w14:paraId="704C7327" w14:textId="77777777" w:rsidR="00986705" w:rsidRP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K500107: Javna vatrogasna postrojba – vlastita oprema i prijevozna sredstva,</w:t>
      </w:r>
    </w:p>
    <w:p w14:paraId="3FEA897E" w14:textId="77777777" w:rsidR="00986705" w:rsidRDefault="00986705" w:rsidP="00986705">
      <w:pPr>
        <w:numPr>
          <w:ilvl w:val="0"/>
          <w:numId w:val="18"/>
        </w:numPr>
        <w:spacing w:after="160" w:line="259" w:lineRule="auto"/>
        <w:contextualSpacing/>
        <w:jc w:val="both"/>
        <w:rPr>
          <w:rFonts w:eastAsia="Times New Roman" w:cstheme="minorHAnsi"/>
          <w:sz w:val="24"/>
          <w:szCs w:val="24"/>
        </w:rPr>
      </w:pPr>
      <w:r w:rsidRPr="00986705">
        <w:rPr>
          <w:rFonts w:eastAsia="Times New Roman" w:cstheme="minorHAnsi"/>
          <w:sz w:val="24"/>
          <w:szCs w:val="24"/>
        </w:rPr>
        <w:t>K500113: Javna vatrogasna postrojba – oprema – nenadležni proračun.</w:t>
      </w:r>
    </w:p>
    <w:p w14:paraId="40AE41C7" w14:textId="0E56E6E7" w:rsidR="00986705" w:rsidRPr="00986705" w:rsidRDefault="007C5018" w:rsidP="00986705">
      <w:pPr>
        <w:jc w:val="both"/>
        <w:rPr>
          <w:rFonts w:cstheme="minorHAnsi"/>
          <w:sz w:val="24"/>
          <w:szCs w:val="24"/>
        </w:rPr>
      </w:pPr>
      <w:r w:rsidRPr="007C5018">
        <w:rPr>
          <w:noProof/>
        </w:rPr>
        <w:lastRenderedPageBreak/>
        <w:drawing>
          <wp:inline distT="0" distB="0" distL="0" distR="0" wp14:anchorId="36E4E996" wp14:editId="54FBDDDD">
            <wp:extent cx="6029325" cy="8648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29325" cy="8648700"/>
                    </a:xfrm>
                    <a:prstGeom prst="rect">
                      <a:avLst/>
                    </a:prstGeom>
                  </pic:spPr>
                </pic:pic>
              </a:graphicData>
            </a:graphic>
          </wp:inline>
        </w:drawing>
      </w:r>
    </w:p>
    <w:p w14:paraId="7363A286" w14:textId="2D9E5C21" w:rsidR="00DF7504" w:rsidRPr="00986705" w:rsidRDefault="00986705" w:rsidP="00DF7504">
      <w:pPr>
        <w:spacing w:after="0"/>
        <w:jc w:val="both"/>
        <w:rPr>
          <w:rFonts w:cstheme="minorHAnsi"/>
          <w:b/>
          <w:color w:val="FF0000"/>
          <w:sz w:val="24"/>
          <w:szCs w:val="24"/>
          <w:u w:val="single"/>
        </w:rPr>
      </w:pPr>
      <w:r w:rsidRPr="00986705">
        <w:rPr>
          <w:rFonts w:cstheme="minorHAnsi"/>
          <w:b/>
          <w:sz w:val="24"/>
          <w:szCs w:val="24"/>
          <w:u w:val="single"/>
        </w:rPr>
        <w:lastRenderedPageBreak/>
        <w:t>→</w:t>
      </w:r>
      <w:r w:rsidR="00DF7504" w:rsidRPr="00986705">
        <w:rPr>
          <w:rFonts w:cstheme="minorHAnsi"/>
          <w:b/>
          <w:sz w:val="24"/>
          <w:szCs w:val="24"/>
          <w:u w:val="single"/>
        </w:rPr>
        <w:t xml:space="preserve">Aktivnost A500101 Javna vatrogasna postrojba </w:t>
      </w:r>
      <w:r w:rsidR="00894F16" w:rsidRPr="00986705">
        <w:rPr>
          <w:rFonts w:cstheme="minorHAnsi"/>
          <w:b/>
          <w:sz w:val="24"/>
          <w:szCs w:val="24"/>
          <w:u w:val="single"/>
        </w:rPr>
        <w:t>-</w:t>
      </w:r>
      <w:r w:rsidR="00DF7504" w:rsidRPr="00986705">
        <w:rPr>
          <w:rFonts w:cstheme="minorHAnsi"/>
          <w:b/>
          <w:sz w:val="24"/>
          <w:szCs w:val="24"/>
          <w:u w:val="single"/>
        </w:rPr>
        <w:t xml:space="preserve"> redovna djelatnost</w:t>
      </w:r>
    </w:p>
    <w:p w14:paraId="505EEF8E" w14:textId="1660C535"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Dosadašnji plan: 181.125,00 eura</w:t>
      </w:r>
    </w:p>
    <w:p w14:paraId="6519049C" w14:textId="76BC18BB"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Uvećanje: 3.725,00 eura</w:t>
      </w:r>
    </w:p>
    <w:p w14:paraId="0BD2AF57" w14:textId="07FBB907"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Novi plan: 184.850,00 eura        </w:t>
      </w:r>
    </w:p>
    <w:p w14:paraId="28D9D587" w14:textId="56E2145D" w:rsidR="00DF7504" w:rsidRPr="00986705" w:rsidRDefault="00DF7504" w:rsidP="00DF7504">
      <w:pPr>
        <w:spacing w:after="0"/>
        <w:jc w:val="both"/>
        <w:rPr>
          <w:rFonts w:cstheme="minorHAnsi"/>
          <w:sz w:val="24"/>
          <w:szCs w:val="24"/>
        </w:rPr>
      </w:pPr>
      <w:r w:rsidRPr="00986705">
        <w:rPr>
          <w:rFonts w:cstheme="minorHAnsi"/>
          <w:sz w:val="24"/>
          <w:szCs w:val="24"/>
        </w:rPr>
        <w:t>Unutar aktivnosti umanjena su sredstva na pozicijama za plaće, dok su uvećana sredstva na pozicijama ostal</w:t>
      </w:r>
      <w:r w:rsidR="004A5D96">
        <w:rPr>
          <w:rFonts w:cstheme="minorHAnsi"/>
          <w:sz w:val="24"/>
          <w:szCs w:val="24"/>
        </w:rPr>
        <w:t>i</w:t>
      </w:r>
      <w:r w:rsidRPr="00986705">
        <w:rPr>
          <w:rFonts w:cstheme="minorHAnsi"/>
          <w:sz w:val="24"/>
          <w:szCs w:val="24"/>
        </w:rPr>
        <w:t xml:space="preserve"> rashod</w:t>
      </w:r>
      <w:r w:rsidR="004A5D96">
        <w:rPr>
          <w:rFonts w:cstheme="minorHAnsi"/>
          <w:sz w:val="24"/>
          <w:szCs w:val="24"/>
        </w:rPr>
        <w:t>i</w:t>
      </w:r>
      <w:r w:rsidRPr="00986705">
        <w:rPr>
          <w:rFonts w:cstheme="minorHAnsi"/>
          <w:sz w:val="24"/>
          <w:szCs w:val="24"/>
        </w:rPr>
        <w:t xml:space="preserve"> poslovanja, doprinosa na plaće te rashoda za usluge (uvedena je pozicija za promidžbenu djletnost).</w:t>
      </w:r>
    </w:p>
    <w:p w14:paraId="4017417E" w14:textId="77777777" w:rsidR="000173DB" w:rsidRPr="00986705" w:rsidRDefault="000173DB" w:rsidP="00DF7504">
      <w:pPr>
        <w:spacing w:after="0"/>
        <w:jc w:val="both"/>
        <w:rPr>
          <w:rFonts w:cstheme="minorHAnsi"/>
          <w:sz w:val="24"/>
          <w:szCs w:val="24"/>
        </w:rPr>
      </w:pPr>
    </w:p>
    <w:p w14:paraId="701132A0" w14:textId="77777777" w:rsidR="00DF7504" w:rsidRPr="00986705" w:rsidRDefault="00DF7504" w:rsidP="00DF7504">
      <w:pPr>
        <w:spacing w:after="0"/>
        <w:jc w:val="both"/>
        <w:rPr>
          <w:rFonts w:cstheme="minorHAnsi"/>
          <w:sz w:val="24"/>
          <w:szCs w:val="24"/>
        </w:rPr>
      </w:pPr>
    </w:p>
    <w:p w14:paraId="35BB188E" w14:textId="1ED0CA73" w:rsidR="00DF7504" w:rsidRPr="00986705" w:rsidRDefault="00986705" w:rsidP="00DF7504">
      <w:pPr>
        <w:spacing w:after="0"/>
        <w:jc w:val="both"/>
        <w:rPr>
          <w:rFonts w:cstheme="minorHAnsi"/>
          <w:b/>
          <w:color w:val="FF0000"/>
          <w:sz w:val="24"/>
          <w:szCs w:val="24"/>
          <w:u w:val="single"/>
        </w:rPr>
      </w:pPr>
      <w:r w:rsidRPr="00986705">
        <w:rPr>
          <w:rFonts w:cstheme="minorHAnsi"/>
          <w:b/>
          <w:sz w:val="24"/>
          <w:szCs w:val="24"/>
          <w:u w:val="single"/>
        </w:rPr>
        <w:t>→</w:t>
      </w:r>
      <w:r w:rsidR="00DF7504" w:rsidRPr="00986705">
        <w:rPr>
          <w:rFonts w:cstheme="minorHAnsi"/>
          <w:b/>
          <w:sz w:val="24"/>
          <w:szCs w:val="24"/>
          <w:u w:val="single"/>
        </w:rPr>
        <w:t xml:space="preserve">Aktivnost A500102 Javna vatrogasna postrojba </w:t>
      </w:r>
      <w:r w:rsidR="00894F16" w:rsidRPr="00986705">
        <w:rPr>
          <w:rFonts w:cstheme="minorHAnsi"/>
          <w:b/>
          <w:sz w:val="24"/>
          <w:szCs w:val="24"/>
          <w:u w:val="single"/>
        </w:rPr>
        <w:t>-</w:t>
      </w:r>
      <w:r w:rsidR="00DF7504" w:rsidRPr="00986705">
        <w:rPr>
          <w:rFonts w:cstheme="minorHAnsi"/>
          <w:b/>
          <w:sz w:val="24"/>
          <w:szCs w:val="24"/>
          <w:u w:val="single"/>
        </w:rPr>
        <w:t xml:space="preserve"> redovna djelatnost (otočke općine)</w:t>
      </w:r>
    </w:p>
    <w:p w14:paraId="699A155E" w14:textId="77777777" w:rsidR="004B61D3" w:rsidRPr="00986705" w:rsidRDefault="00DF7504" w:rsidP="004B61D3">
      <w:pPr>
        <w:spacing w:after="0" w:line="240" w:lineRule="auto"/>
        <w:jc w:val="both"/>
        <w:rPr>
          <w:rFonts w:cstheme="minorHAnsi"/>
          <w:sz w:val="24"/>
          <w:szCs w:val="24"/>
        </w:rPr>
      </w:pPr>
      <w:r w:rsidRPr="00986705">
        <w:rPr>
          <w:rFonts w:cstheme="minorHAnsi"/>
          <w:sz w:val="24"/>
          <w:szCs w:val="24"/>
        </w:rPr>
        <w:tab/>
      </w:r>
      <w:r w:rsidR="004B61D3" w:rsidRPr="00986705">
        <w:rPr>
          <w:rFonts w:cstheme="minorHAnsi"/>
          <w:sz w:val="24"/>
          <w:szCs w:val="24"/>
        </w:rPr>
        <w:t>Dosadašnji plan: 141.892,00 eura</w:t>
      </w:r>
    </w:p>
    <w:p w14:paraId="5732A0B9" w14:textId="77777777" w:rsidR="004B61D3" w:rsidRPr="00986705" w:rsidRDefault="004B61D3" w:rsidP="004B61D3">
      <w:pPr>
        <w:spacing w:after="0" w:line="240" w:lineRule="auto"/>
        <w:jc w:val="both"/>
        <w:rPr>
          <w:rFonts w:cstheme="minorHAnsi"/>
          <w:sz w:val="24"/>
          <w:szCs w:val="24"/>
        </w:rPr>
      </w:pPr>
      <w:r w:rsidRPr="00986705">
        <w:rPr>
          <w:rFonts w:cstheme="minorHAnsi"/>
          <w:sz w:val="24"/>
          <w:szCs w:val="24"/>
        </w:rPr>
        <w:tab/>
        <w:t>Umanjenje: 1.121,00 eura</w:t>
      </w:r>
    </w:p>
    <w:p w14:paraId="4C4CBBE3" w14:textId="77777777" w:rsidR="004B61D3" w:rsidRPr="00986705" w:rsidRDefault="004B61D3" w:rsidP="004B61D3">
      <w:pPr>
        <w:spacing w:after="0" w:line="240" w:lineRule="auto"/>
        <w:jc w:val="both"/>
        <w:rPr>
          <w:rFonts w:cstheme="minorHAnsi"/>
          <w:sz w:val="24"/>
          <w:szCs w:val="24"/>
        </w:rPr>
      </w:pPr>
      <w:r w:rsidRPr="00986705">
        <w:rPr>
          <w:rFonts w:cstheme="minorHAnsi"/>
          <w:sz w:val="24"/>
          <w:szCs w:val="24"/>
        </w:rPr>
        <w:tab/>
        <w:t xml:space="preserve">Novi plan: 140.771,00 eura        </w:t>
      </w:r>
    </w:p>
    <w:p w14:paraId="28E2949C" w14:textId="1B98FE2C" w:rsidR="004B61D3" w:rsidRPr="00986705" w:rsidRDefault="004B61D3" w:rsidP="00DF7504">
      <w:pPr>
        <w:spacing w:after="0" w:line="240" w:lineRule="auto"/>
        <w:jc w:val="both"/>
        <w:rPr>
          <w:rFonts w:cstheme="minorHAnsi"/>
          <w:sz w:val="24"/>
          <w:szCs w:val="24"/>
        </w:rPr>
      </w:pPr>
      <w:r w:rsidRPr="00986705">
        <w:rPr>
          <w:rFonts w:cstheme="minorHAnsi"/>
          <w:sz w:val="24"/>
          <w:szCs w:val="24"/>
        </w:rPr>
        <w:t>Unutar aktivnosti uvećani su rashodi za plaće (manji su rashodi za redovan rad a veći za prekovremene sate) te su umanjeni rashodi za doprinos za obvezno zdravstveno osiguranje</w:t>
      </w:r>
    </w:p>
    <w:p w14:paraId="6F6F4775" w14:textId="77777777" w:rsidR="004B61D3" w:rsidRPr="00986705" w:rsidRDefault="004B61D3" w:rsidP="00DF7504">
      <w:pPr>
        <w:spacing w:after="0" w:line="240" w:lineRule="auto"/>
        <w:jc w:val="both"/>
        <w:rPr>
          <w:rFonts w:cstheme="minorHAnsi"/>
          <w:sz w:val="24"/>
          <w:szCs w:val="24"/>
        </w:rPr>
      </w:pPr>
    </w:p>
    <w:p w14:paraId="21248666" w14:textId="77777777" w:rsidR="004B61D3" w:rsidRPr="00986705" w:rsidRDefault="004B61D3" w:rsidP="00DF7504">
      <w:pPr>
        <w:spacing w:after="0" w:line="240" w:lineRule="auto"/>
        <w:jc w:val="both"/>
        <w:rPr>
          <w:rFonts w:cstheme="minorHAnsi"/>
          <w:sz w:val="24"/>
          <w:szCs w:val="24"/>
        </w:rPr>
      </w:pPr>
    </w:p>
    <w:p w14:paraId="150F3565" w14:textId="2C9AA761" w:rsidR="004B61D3" w:rsidRPr="00986705" w:rsidRDefault="00986705" w:rsidP="00DF7504">
      <w:pPr>
        <w:spacing w:after="0" w:line="240" w:lineRule="auto"/>
        <w:jc w:val="both"/>
        <w:rPr>
          <w:rFonts w:cstheme="minorHAnsi"/>
          <w:b/>
          <w:sz w:val="24"/>
          <w:szCs w:val="24"/>
        </w:rPr>
      </w:pPr>
      <w:r w:rsidRPr="00986705">
        <w:rPr>
          <w:rFonts w:cstheme="minorHAnsi"/>
          <w:b/>
          <w:sz w:val="24"/>
          <w:szCs w:val="24"/>
          <w:u w:val="single"/>
        </w:rPr>
        <w:t>→</w:t>
      </w:r>
      <w:r w:rsidR="004B61D3" w:rsidRPr="00986705">
        <w:rPr>
          <w:rFonts w:cstheme="minorHAnsi"/>
          <w:b/>
          <w:sz w:val="24"/>
          <w:szCs w:val="24"/>
          <w:u w:val="single"/>
        </w:rPr>
        <w:t>Aktivnost A500103 Javna vatrogasna postrojba - redovna djelatnost fin. iz. decentr. funkcija</w:t>
      </w:r>
    </w:p>
    <w:p w14:paraId="65A9C857" w14:textId="1144BCE4" w:rsidR="00DF7504" w:rsidRPr="00986705" w:rsidRDefault="00DF7504" w:rsidP="00DF7504">
      <w:pPr>
        <w:spacing w:after="0" w:line="240" w:lineRule="auto"/>
        <w:jc w:val="both"/>
        <w:rPr>
          <w:rFonts w:cstheme="minorHAnsi"/>
          <w:sz w:val="24"/>
          <w:szCs w:val="24"/>
        </w:rPr>
      </w:pPr>
      <w:r w:rsidRPr="00986705">
        <w:rPr>
          <w:rFonts w:cstheme="minorHAnsi"/>
          <w:sz w:val="24"/>
          <w:szCs w:val="24"/>
        </w:rPr>
        <w:t>Dosadašnji plan: 384.419,00 eura</w:t>
      </w:r>
    </w:p>
    <w:p w14:paraId="3D7799C2" w14:textId="4761772C"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Uvećanje: 1.955,52 eura</w:t>
      </w:r>
    </w:p>
    <w:p w14:paraId="30526D63" w14:textId="68FF9261"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Novi plan: 386.374,52 eura        </w:t>
      </w:r>
    </w:p>
    <w:p w14:paraId="1E530E98" w14:textId="1C47747B" w:rsidR="00DF7504" w:rsidRPr="00986705" w:rsidRDefault="00DF7504" w:rsidP="004B61D3">
      <w:pPr>
        <w:spacing w:after="0"/>
        <w:jc w:val="both"/>
        <w:rPr>
          <w:rFonts w:cstheme="minorHAnsi"/>
          <w:sz w:val="24"/>
          <w:szCs w:val="24"/>
        </w:rPr>
      </w:pPr>
      <w:r w:rsidRPr="00986705">
        <w:rPr>
          <w:rFonts w:cstheme="minorHAnsi"/>
          <w:sz w:val="24"/>
          <w:szCs w:val="24"/>
        </w:rPr>
        <w:t>Unutar aktivnosti uvećani su rashodi za plaće te su umanjeni rashodi za doprinos za obvezno zdravstveno osiguranje.</w:t>
      </w:r>
    </w:p>
    <w:p w14:paraId="18DE1A05" w14:textId="77777777" w:rsidR="004B61D3" w:rsidRPr="00986705" w:rsidRDefault="004B61D3" w:rsidP="004B61D3">
      <w:pPr>
        <w:spacing w:after="0"/>
        <w:jc w:val="both"/>
        <w:rPr>
          <w:rFonts w:cstheme="minorHAnsi"/>
          <w:sz w:val="24"/>
          <w:szCs w:val="24"/>
        </w:rPr>
      </w:pPr>
    </w:p>
    <w:p w14:paraId="3E6663DE" w14:textId="4413EFCE" w:rsidR="00DF7504" w:rsidRPr="00986705" w:rsidRDefault="00986705" w:rsidP="00DF7504">
      <w:pPr>
        <w:spacing w:after="0"/>
        <w:jc w:val="both"/>
        <w:rPr>
          <w:rFonts w:cstheme="minorHAnsi"/>
          <w:b/>
          <w:sz w:val="24"/>
          <w:szCs w:val="24"/>
          <w:u w:val="single"/>
        </w:rPr>
      </w:pPr>
      <w:r w:rsidRPr="00986705">
        <w:rPr>
          <w:rFonts w:cstheme="minorHAnsi"/>
          <w:b/>
          <w:sz w:val="24"/>
          <w:szCs w:val="24"/>
          <w:u w:val="single"/>
        </w:rPr>
        <w:t>→</w:t>
      </w:r>
      <w:r w:rsidR="00DF7504" w:rsidRPr="00986705">
        <w:rPr>
          <w:rFonts w:cstheme="minorHAnsi"/>
          <w:b/>
          <w:sz w:val="24"/>
          <w:szCs w:val="24"/>
          <w:u w:val="single"/>
        </w:rPr>
        <w:t>Aktivnost A50010</w:t>
      </w:r>
      <w:r w:rsidR="004B61D3" w:rsidRPr="00986705">
        <w:rPr>
          <w:rFonts w:cstheme="minorHAnsi"/>
          <w:b/>
          <w:sz w:val="24"/>
          <w:szCs w:val="24"/>
          <w:u w:val="single"/>
        </w:rPr>
        <w:t>4</w:t>
      </w:r>
      <w:r w:rsidR="00DF7504" w:rsidRPr="00986705">
        <w:rPr>
          <w:rFonts w:cstheme="minorHAnsi"/>
          <w:b/>
          <w:sz w:val="24"/>
          <w:szCs w:val="24"/>
          <w:u w:val="single"/>
        </w:rPr>
        <w:t xml:space="preserve"> J</w:t>
      </w:r>
      <w:r w:rsidR="004B61D3" w:rsidRPr="00986705">
        <w:rPr>
          <w:rFonts w:cstheme="minorHAnsi"/>
          <w:b/>
          <w:sz w:val="24"/>
          <w:szCs w:val="24"/>
          <w:u w:val="single"/>
        </w:rPr>
        <w:t>VP</w:t>
      </w:r>
      <w:r w:rsidR="00DF7504" w:rsidRPr="00986705">
        <w:rPr>
          <w:rFonts w:cstheme="minorHAnsi"/>
          <w:b/>
          <w:sz w:val="24"/>
          <w:szCs w:val="24"/>
          <w:u w:val="single"/>
        </w:rPr>
        <w:t xml:space="preserve"> </w:t>
      </w:r>
      <w:r w:rsidR="00894F16" w:rsidRPr="00986705">
        <w:rPr>
          <w:rFonts w:cstheme="minorHAnsi"/>
          <w:b/>
          <w:sz w:val="24"/>
          <w:szCs w:val="24"/>
          <w:u w:val="single"/>
        </w:rPr>
        <w:t>-</w:t>
      </w:r>
      <w:r w:rsidR="00DF7504" w:rsidRPr="00986705">
        <w:rPr>
          <w:rFonts w:cstheme="minorHAnsi"/>
          <w:b/>
          <w:sz w:val="24"/>
          <w:szCs w:val="24"/>
          <w:u w:val="single"/>
        </w:rPr>
        <w:t xml:space="preserve"> redovna djelatnost fin. iz</w:t>
      </w:r>
      <w:r w:rsidR="004B61D3" w:rsidRPr="00986705">
        <w:rPr>
          <w:rFonts w:cstheme="minorHAnsi"/>
          <w:b/>
          <w:sz w:val="24"/>
          <w:szCs w:val="24"/>
          <w:u w:val="single"/>
        </w:rPr>
        <w:t xml:space="preserve"> vlastitih sredstava i donacija</w:t>
      </w:r>
    </w:p>
    <w:p w14:paraId="79120C31" w14:textId="740C564D"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Dosadašnji plan: </w:t>
      </w:r>
      <w:r w:rsidR="00894F16" w:rsidRPr="00986705">
        <w:rPr>
          <w:rFonts w:cstheme="minorHAnsi"/>
          <w:sz w:val="24"/>
          <w:szCs w:val="24"/>
        </w:rPr>
        <w:t>1</w:t>
      </w:r>
      <w:r w:rsidR="004B61D3" w:rsidRPr="00986705">
        <w:rPr>
          <w:rFonts w:cstheme="minorHAnsi"/>
          <w:sz w:val="24"/>
          <w:szCs w:val="24"/>
        </w:rPr>
        <w:t>07.370</w:t>
      </w:r>
      <w:r w:rsidRPr="00986705">
        <w:rPr>
          <w:rFonts w:cstheme="minorHAnsi"/>
          <w:sz w:val="24"/>
          <w:szCs w:val="24"/>
        </w:rPr>
        <w:t xml:space="preserve"> eura</w:t>
      </w:r>
    </w:p>
    <w:p w14:paraId="446ABE1E" w14:textId="4F27988B"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U</w:t>
      </w:r>
      <w:r w:rsidR="004B61D3" w:rsidRPr="00986705">
        <w:rPr>
          <w:rFonts w:cstheme="minorHAnsi"/>
          <w:sz w:val="24"/>
          <w:szCs w:val="24"/>
        </w:rPr>
        <w:t>većanje</w:t>
      </w:r>
      <w:r w:rsidRPr="00986705">
        <w:rPr>
          <w:rFonts w:cstheme="minorHAnsi"/>
          <w:sz w:val="24"/>
          <w:szCs w:val="24"/>
        </w:rPr>
        <w:t>: 1</w:t>
      </w:r>
      <w:r w:rsidR="004B61D3" w:rsidRPr="00986705">
        <w:rPr>
          <w:rFonts w:cstheme="minorHAnsi"/>
          <w:sz w:val="24"/>
          <w:szCs w:val="24"/>
        </w:rPr>
        <w:t>2.993,47</w:t>
      </w:r>
      <w:r w:rsidRPr="00986705">
        <w:rPr>
          <w:rFonts w:cstheme="minorHAnsi"/>
          <w:sz w:val="24"/>
          <w:szCs w:val="24"/>
        </w:rPr>
        <w:t xml:space="preserve"> eura</w:t>
      </w:r>
    </w:p>
    <w:p w14:paraId="4E0C6ABA" w14:textId="3099EDE0"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Novi plan: </w:t>
      </w:r>
      <w:r w:rsidR="00894F16" w:rsidRPr="00986705">
        <w:rPr>
          <w:rFonts w:cstheme="minorHAnsi"/>
          <w:sz w:val="24"/>
          <w:szCs w:val="24"/>
        </w:rPr>
        <w:t>1</w:t>
      </w:r>
      <w:r w:rsidR="004B61D3" w:rsidRPr="00986705">
        <w:rPr>
          <w:rFonts w:cstheme="minorHAnsi"/>
          <w:sz w:val="24"/>
          <w:szCs w:val="24"/>
        </w:rPr>
        <w:t>20.363,47</w:t>
      </w:r>
      <w:r w:rsidRPr="00986705">
        <w:rPr>
          <w:rFonts w:cstheme="minorHAnsi"/>
          <w:sz w:val="24"/>
          <w:szCs w:val="24"/>
        </w:rPr>
        <w:t xml:space="preserve"> eura        </w:t>
      </w:r>
    </w:p>
    <w:p w14:paraId="4D6735A4" w14:textId="3A340CCD" w:rsidR="00DF7504" w:rsidRPr="00986705" w:rsidRDefault="00DF7504" w:rsidP="00DF7504">
      <w:pPr>
        <w:spacing w:after="0"/>
        <w:jc w:val="both"/>
        <w:rPr>
          <w:rFonts w:cstheme="minorHAnsi"/>
          <w:sz w:val="24"/>
          <w:szCs w:val="24"/>
        </w:rPr>
      </w:pPr>
      <w:r w:rsidRPr="00986705">
        <w:rPr>
          <w:rFonts w:cstheme="minorHAnsi"/>
          <w:sz w:val="24"/>
          <w:szCs w:val="24"/>
        </w:rPr>
        <w:t>Unutar aktivnosti uvećan</w:t>
      </w:r>
      <w:r w:rsidR="004B61D3" w:rsidRPr="00986705">
        <w:rPr>
          <w:rFonts w:cstheme="minorHAnsi"/>
          <w:sz w:val="24"/>
          <w:szCs w:val="24"/>
        </w:rPr>
        <w:t>e su naknade za troškove zaposlenima, rashodi za materijal i energiju, te rashodi za usluge, smanjeni su ras</w:t>
      </w:r>
      <w:r w:rsidR="004A5D96">
        <w:rPr>
          <w:rFonts w:cstheme="minorHAnsi"/>
          <w:sz w:val="24"/>
          <w:szCs w:val="24"/>
        </w:rPr>
        <w:t>h</w:t>
      </w:r>
      <w:r w:rsidR="004B61D3" w:rsidRPr="00986705">
        <w:rPr>
          <w:rFonts w:cstheme="minorHAnsi"/>
          <w:sz w:val="24"/>
          <w:szCs w:val="24"/>
        </w:rPr>
        <w:t>odi za ostale nespomenute usluge poslovanja.</w:t>
      </w:r>
    </w:p>
    <w:p w14:paraId="31D2A4FE" w14:textId="77777777" w:rsidR="00894F16" w:rsidRPr="00986705" w:rsidRDefault="00894F16" w:rsidP="00DF7504">
      <w:pPr>
        <w:spacing w:after="0"/>
        <w:jc w:val="both"/>
        <w:rPr>
          <w:rFonts w:cstheme="minorHAnsi"/>
          <w:bCs/>
          <w:color w:val="FF0000"/>
          <w:sz w:val="24"/>
          <w:szCs w:val="24"/>
          <w:u w:val="single"/>
        </w:rPr>
      </w:pPr>
    </w:p>
    <w:p w14:paraId="0B81A6C7" w14:textId="4B68A946" w:rsidR="00DF7504" w:rsidRPr="00986705" w:rsidRDefault="00986705" w:rsidP="00DF7504">
      <w:pPr>
        <w:spacing w:after="0"/>
        <w:jc w:val="both"/>
        <w:rPr>
          <w:rFonts w:cstheme="minorHAnsi"/>
          <w:b/>
          <w:sz w:val="24"/>
          <w:szCs w:val="24"/>
          <w:u w:val="single"/>
        </w:rPr>
      </w:pPr>
      <w:r w:rsidRPr="00986705">
        <w:rPr>
          <w:rFonts w:cstheme="minorHAnsi"/>
          <w:b/>
          <w:sz w:val="24"/>
          <w:szCs w:val="24"/>
          <w:u w:val="single"/>
        </w:rPr>
        <w:t>→</w:t>
      </w:r>
      <w:r w:rsidR="007C5018">
        <w:rPr>
          <w:rFonts w:cstheme="minorHAnsi"/>
          <w:b/>
          <w:sz w:val="24"/>
          <w:szCs w:val="24"/>
          <w:u w:val="single"/>
        </w:rPr>
        <w:t>Projekt</w:t>
      </w:r>
      <w:r w:rsidR="00DF7504" w:rsidRPr="00986705">
        <w:rPr>
          <w:rFonts w:cstheme="minorHAnsi"/>
          <w:b/>
          <w:sz w:val="24"/>
          <w:szCs w:val="24"/>
          <w:u w:val="single"/>
        </w:rPr>
        <w:t xml:space="preserve"> </w:t>
      </w:r>
      <w:r w:rsidR="004B61D3" w:rsidRPr="00986705">
        <w:rPr>
          <w:rFonts w:cstheme="minorHAnsi"/>
          <w:b/>
          <w:sz w:val="24"/>
          <w:szCs w:val="24"/>
          <w:u w:val="single"/>
        </w:rPr>
        <w:t>K</w:t>
      </w:r>
      <w:r w:rsidR="00DF7504" w:rsidRPr="00986705">
        <w:rPr>
          <w:rFonts w:cstheme="minorHAnsi"/>
          <w:b/>
          <w:sz w:val="24"/>
          <w:szCs w:val="24"/>
          <w:u w:val="single"/>
        </w:rPr>
        <w:t>50010</w:t>
      </w:r>
      <w:r w:rsidR="004B61D3" w:rsidRPr="00986705">
        <w:rPr>
          <w:rFonts w:cstheme="minorHAnsi"/>
          <w:b/>
          <w:sz w:val="24"/>
          <w:szCs w:val="24"/>
          <w:u w:val="single"/>
        </w:rPr>
        <w:t>5</w:t>
      </w:r>
      <w:r w:rsidR="00DF7504" w:rsidRPr="00986705">
        <w:rPr>
          <w:rFonts w:cstheme="minorHAnsi"/>
          <w:b/>
          <w:sz w:val="24"/>
          <w:szCs w:val="24"/>
          <w:u w:val="single"/>
        </w:rPr>
        <w:t xml:space="preserve"> Javna vatrogasna postrojba </w:t>
      </w:r>
      <w:r w:rsidR="004B61D3" w:rsidRPr="00986705">
        <w:rPr>
          <w:rFonts w:cstheme="minorHAnsi"/>
          <w:b/>
          <w:sz w:val="24"/>
          <w:szCs w:val="24"/>
          <w:u w:val="single"/>
        </w:rPr>
        <w:t>–</w:t>
      </w:r>
      <w:r w:rsidR="00DF7504" w:rsidRPr="00986705">
        <w:rPr>
          <w:rFonts w:cstheme="minorHAnsi"/>
          <w:b/>
          <w:sz w:val="24"/>
          <w:szCs w:val="24"/>
          <w:u w:val="single"/>
        </w:rPr>
        <w:t xml:space="preserve"> </w:t>
      </w:r>
      <w:r w:rsidR="004B61D3" w:rsidRPr="00986705">
        <w:rPr>
          <w:rFonts w:cstheme="minorHAnsi"/>
          <w:b/>
          <w:sz w:val="24"/>
          <w:szCs w:val="24"/>
          <w:u w:val="single"/>
        </w:rPr>
        <w:t>objekti, vozila oprema (donacije)</w:t>
      </w:r>
    </w:p>
    <w:p w14:paraId="07E7DDBD" w14:textId="53DD6032"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Dosadašnji plan:</w:t>
      </w:r>
      <w:r w:rsidR="004B61D3" w:rsidRPr="00986705">
        <w:rPr>
          <w:rFonts w:cstheme="minorHAnsi"/>
          <w:sz w:val="24"/>
          <w:szCs w:val="24"/>
        </w:rPr>
        <w:t xml:space="preserve"> 31.200,00</w:t>
      </w:r>
      <w:r w:rsidRPr="00986705">
        <w:rPr>
          <w:rFonts w:cstheme="minorHAnsi"/>
          <w:sz w:val="24"/>
          <w:szCs w:val="24"/>
        </w:rPr>
        <w:t xml:space="preserve"> eura</w:t>
      </w:r>
    </w:p>
    <w:p w14:paraId="65324D09" w14:textId="0FE84BA6"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Uvećanje: </w:t>
      </w:r>
      <w:r w:rsidR="004B61D3" w:rsidRPr="00986705">
        <w:rPr>
          <w:rFonts w:cstheme="minorHAnsi"/>
          <w:sz w:val="24"/>
          <w:szCs w:val="24"/>
        </w:rPr>
        <w:t>2.582,24</w:t>
      </w:r>
      <w:r w:rsidRPr="00986705">
        <w:rPr>
          <w:rFonts w:cstheme="minorHAnsi"/>
          <w:sz w:val="24"/>
          <w:szCs w:val="24"/>
        </w:rPr>
        <w:t xml:space="preserve"> eura</w:t>
      </w:r>
    </w:p>
    <w:p w14:paraId="55C24702" w14:textId="54AC762B"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Novi plan: 3</w:t>
      </w:r>
      <w:r w:rsidR="004B61D3" w:rsidRPr="00986705">
        <w:rPr>
          <w:rFonts w:cstheme="minorHAnsi"/>
          <w:sz w:val="24"/>
          <w:szCs w:val="24"/>
        </w:rPr>
        <w:t>3.782,24</w:t>
      </w:r>
      <w:r w:rsidRPr="00986705">
        <w:rPr>
          <w:rFonts w:cstheme="minorHAnsi"/>
          <w:sz w:val="24"/>
          <w:szCs w:val="24"/>
        </w:rPr>
        <w:t xml:space="preserve"> eura        </w:t>
      </w:r>
    </w:p>
    <w:p w14:paraId="192AF16B" w14:textId="2D24A215" w:rsidR="00DF7504" w:rsidRPr="00986705" w:rsidRDefault="004B61D3" w:rsidP="00DF7504">
      <w:pPr>
        <w:spacing w:after="0"/>
        <w:jc w:val="both"/>
        <w:rPr>
          <w:rFonts w:cstheme="minorHAnsi"/>
          <w:sz w:val="24"/>
          <w:szCs w:val="24"/>
        </w:rPr>
      </w:pPr>
      <w:r w:rsidRPr="00986705">
        <w:rPr>
          <w:rFonts w:cstheme="minorHAnsi"/>
          <w:sz w:val="24"/>
          <w:szCs w:val="24"/>
        </w:rPr>
        <w:t>U</w:t>
      </w:r>
      <w:r w:rsidR="00DF7504" w:rsidRPr="00986705">
        <w:rPr>
          <w:rFonts w:cstheme="minorHAnsi"/>
          <w:sz w:val="24"/>
          <w:szCs w:val="24"/>
        </w:rPr>
        <w:t xml:space="preserve">većani su rashodi za </w:t>
      </w:r>
      <w:r w:rsidRPr="00986705">
        <w:rPr>
          <w:rFonts w:cstheme="minorHAnsi"/>
          <w:sz w:val="24"/>
          <w:szCs w:val="24"/>
        </w:rPr>
        <w:t>uredsku opremu i namještaj, komunikacijsku opremu, instrumente, uređaje i strojeve, a umanjeni su rashodi za opremu za održavanje i zaštitu te za ulaganje u tuđu imovinu (izgradnja novog dijela nadstrešnice).</w:t>
      </w:r>
    </w:p>
    <w:p w14:paraId="3EF18E46" w14:textId="77777777" w:rsidR="001C2433" w:rsidRDefault="001C2433" w:rsidP="00DF7504">
      <w:pPr>
        <w:spacing w:after="0"/>
        <w:jc w:val="both"/>
        <w:rPr>
          <w:rFonts w:cstheme="minorHAnsi"/>
          <w:bCs/>
          <w:color w:val="FF0000"/>
          <w:sz w:val="24"/>
          <w:szCs w:val="24"/>
          <w:u w:val="single"/>
        </w:rPr>
      </w:pPr>
    </w:p>
    <w:p w14:paraId="76CEBB93" w14:textId="77777777" w:rsidR="004A5D96" w:rsidRDefault="004A5D96" w:rsidP="00DF7504">
      <w:pPr>
        <w:spacing w:after="0"/>
        <w:jc w:val="both"/>
        <w:rPr>
          <w:rFonts w:cstheme="minorHAnsi"/>
          <w:bCs/>
          <w:color w:val="FF0000"/>
          <w:sz w:val="24"/>
          <w:szCs w:val="24"/>
          <w:u w:val="single"/>
        </w:rPr>
      </w:pPr>
    </w:p>
    <w:p w14:paraId="15B4FC2A" w14:textId="77777777" w:rsidR="004A5D96" w:rsidRDefault="004A5D96" w:rsidP="00DF7504">
      <w:pPr>
        <w:spacing w:after="0"/>
        <w:jc w:val="both"/>
        <w:rPr>
          <w:rFonts w:cstheme="minorHAnsi"/>
          <w:bCs/>
          <w:color w:val="FF0000"/>
          <w:sz w:val="24"/>
          <w:szCs w:val="24"/>
          <w:u w:val="single"/>
        </w:rPr>
      </w:pPr>
    </w:p>
    <w:p w14:paraId="711F9200" w14:textId="77777777" w:rsidR="004A5D96" w:rsidRDefault="004A5D96" w:rsidP="00DF7504">
      <w:pPr>
        <w:spacing w:after="0"/>
        <w:jc w:val="both"/>
        <w:rPr>
          <w:rFonts w:cstheme="minorHAnsi"/>
          <w:bCs/>
          <w:color w:val="FF0000"/>
          <w:sz w:val="24"/>
          <w:szCs w:val="24"/>
          <w:u w:val="single"/>
        </w:rPr>
      </w:pPr>
    </w:p>
    <w:p w14:paraId="67DAA73E" w14:textId="77777777" w:rsidR="004A5D96" w:rsidRPr="00986705" w:rsidRDefault="004A5D96" w:rsidP="00DF7504">
      <w:pPr>
        <w:spacing w:after="0"/>
        <w:jc w:val="both"/>
        <w:rPr>
          <w:rFonts w:cstheme="minorHAnsi"/>
          <w:bCs/>
          <w:color w:val="FF0000"/>
          <w:sz w:val="24"/>
          <w:szCs w:val="24"/>
          <w:u w:val="single"/>
        </w:rPr>
      </w:pPr>
    </w:p>
    <w:p w14:paraId="40A79B07" w14:textId="028B0BAE" w:rsidR="00DF7504" w:rsidRPr="00986705" w:rsidRDefault="00986705" w:rsidP="00DF7504">
      <w:pPr>
        <w:spacing w:after="0"/>
        <w:jc w:val="both"/>
        <w:rPr>
          <w:rFonts w:cstheme="minorHAnsi"/>
          <w:b/>
          <w:sz w:val="24"/>
          <w:szCs w:val="24"/>
          <w:u w:val="single"/>
        </w:rPr>
      </w:pPr>
      <w:r w:rsidRPr="00986705">
        <w:rPr>
          <w:rFonts w:cstheme="minorHAnsi"/>
          <w:b/>
          <w:sz w:val="24"/>
          <w:szCs w:val="24"/>
          <w:u w:val="single"/>
        </w:rPr>
        <w:lastRenderedPageBreak/>
        <w:t>→</w:t>
      </w:r>
      <w:r w:rsidR="009C6F65">
        <w:rPr>
          <w:rFonts w:cstheme="minorHAnsi"/>
          <w:b/>
          <w:sz w:val="24"/>
          <w:szCs w:val="24"/>
          <w:u w:val="single"/>
        </w:rPr>
        <w:t>Projekt</w:t>
      </w:r>
      <w:r w:rsidR="00DF7504" w:rsidRPr="00986705">
        <w:rPr>
          <w:rFonts w:cstheme="minorHAnsi"/>
          <w:b/>
          <w:sz w:val="24"/>
          <w:szCs w:val="24"/>
          <w:u w:val="single"/>
        </w:rPr>
        <w:t xml:space="preserve"> </w:t>
      </w:r>
      <w:r w:rsidR="000173DB" w:rsidRPr="00986705">
        <w:rPr>
          <w:rFonts w:cstheme="minorHAnsi"/>
          <w:b/>
          <w:sz w:val="24"/>
          <w:szCs w:val="24"/>
          <w:u w:val="single"/>
        </w:rPr>
        <w:t>K</w:t>
      </w:r>
      <w:r w:rsidR="00DF7504" w:rsidRPr="00986705">
        <w:rPr>
          <w:rFonts w:cstheme="minorHAnsi"/>
          <w:b/>
          <w:sz w:val="24"/>
          <w:szCs w:val="24"/>
          <w:u w:val="single"/>
        </w:rPr>
        <w:t>5001</w:t>
      </w:r>
      <w:r w:rsidR="000173DB" w:rsidRPr="00986705">
        <w:rPr>
          <w:rFonts w:cstheme="minorHAnsi"/>
          <w:b/>
          <w:sz w:val="24"/>
          <w:szCs w:val="24"/>
          <w:u w:val="single"/>
        </w:rPr>
        <w:t>13</w:t>
      </w:r>
      <w:r w:rsidR="00DF7504" w:rsidRPr="00986705">
        <w:rPr>
          <w:rFonts w:cstheme="minorHAnsi"/>
          <w:b/>
          <w:sz w:val="24"/>
          <w:szCs w:val="24"/>
          <w:u w:val="single"/>
        </w:rPr>
        <w:t xml:space="preserve"> </w:t>
      </w:r>
      <w:r w:rsidR="000173DB" w:rsidRPr="00986705">
        <w:rPr>
          <w:rFonts w:cstheme="minorHAnsi"/>
          <w:b/>
          <w:sz w:val="24"/>
          <w:szCs w:val="24"/>
          <w:u w:val="single"/>
        </w:rPr>
        <w:t>JVP</w:t>
      </w:r>
      <w:r w:rsidR="00DF7504" w:rsidRPr="00986705">
        <w:rPr>
          <w:rFonts w:cstheme="minorHAnsi"/>
          <w:b/>
          <w:sz w:val="24"/>
          <w:szCs w:val="24"/>
          <w:u w:val="single"/>
        </w:rPr>
        <w:t xml:space="preserve"> – </w:t>
      </w:r>
      <w:r w:rsidR="000173DB" w:rsidRPr="00986705">
        <w:rPr>
          <w:rFonts w:cstheme="minorHAnsi"/>
          <w:b/>
          <w:sz w:val="24"/>
          <w:szCs w:val="24"/>
          <w:u w:val="single"/>
        </w:rPr>
        <w:t xml:space="preserve">oprema </w:t>
      </w:r>
      <w:r w:rsidR="00DF7504" w:rsidRPr="00986705">
        <w:rPr>
          <w:rFonts w:cstheme="minorHAnsi"/>
          <w:b/>
          <w:sz w:val="24"/>
          <w:szCs w:val="24"/>
          <w:u w:val="single"/>
        </w:rPr>
        <w:t>(</w:t>
      </w:r>
      <w:r w:rsidR="000173DB" w:rsidRPr="00986705">
        <w:rPr>
          <w:rFonts w:cstheme="minorHAnsi"/>
          <w:b/>
          <w:sz w:val="24"/>
          <w:szCs w:val="24"/>
          <w:u w:val="single"/>
        </w:rPr>
        <w:t>nenadležni proračun</w:t>
      </w:r>
      <w:r w:rsidR="00DF7504" w:rsidRPr="00986705">
        <w:rPr>
          <w:rFonts w:cstheme="minorHAnsi"/>
          <w:b/>
          <w:sz w:val="24"/>
          <w:szCs w:val="24"/>
          <w:u w:val="single"/>
        </w:rPr>
        <w:t>)</w:t>
      </w:r>
    </w:p>
    <w:p w14:paraId="78F32E56" w14:textId="67BA9787"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Dosadašnji plan: </w:t>
      </w:r>
      <w:r w:rsidR="000173DB" w:rsidRPr="00986705">
        <w:rPr>
          <w:rFonts w:cstheme="minorHAnsi"/>
          <w:sz w:val="24"/>
          <w:szCs w:val="24"/>
        </w:rPr>
        <w:t>1.330</w:t>
      </w:r>
      <w:r w:rsidRPr="00986705">
        <w:rPr>
          <w:rFonts w:cstheme="minorHAnsi"/>
          <w:sz w:val="24"/>
          <w:szCs w:val="24"/>
        </w:rPr>
        <w:t>,00 eura</w:t>
      </w:r>
    </w:p>
    <w:p w14:paraId="244599E5" w14:textId="630BC0AA"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Uvećanje: </w:t>
      </w:r>
      <w:r w:rsidR="000173DB" w:rsidRPr="00986705">
        <w:rPr>
          <w:rFonts w:cstheme="minorHAnsi"/>
          <w:sz w:val="24"/>
          <w:szCs w:val="24"/>
        </w:rPr>
        <w:t>7.357,76</w:t>
      </w:r>
      <w:r w:rsidRPr="00986705">
        <w:rPr>
          <w:rFonts w:cstheme="minorHAnsi"/>
          <w:sz w:val="24"/>
          <w:szCs w:val="24"/>
        </w:rPr>
        <w:t xml:space="preserve"> eura</w:t>
      </w:r>
    </w:p>
    <w:p w14:paraId="1D2DBB63" w14:textId="0D7650E6" w:rsidR="00DF7504" w:rsidRPr="00986705" w:rsidRDefault="00DF7504" w:rsidP="00DF7504">
      <w:pPr>
        <w:spacing w:after="0" w:line="240" w:lineRule="auto"/>
        <w:jc w:val="both"/>
        <w:rPr>
          <w:rFonts w:cstheme="minorHAnsi"/>
          <w:sz w:val="24"/>
          <w:szCs w:val="24"/>
        </w:rPr>
      </w:pPr>
      <w:r w:rsidRPr="00986705">
        <w:rPr>
          <w:rFonts w:cstheme="minorHAnsi"/>
          <w:sz w:val="24"/>
          <w:szCs w:val="24"/>
        </w:rPr>
        <w:tab/>
        <w:t xml:space="preserve">Novi plan: </w:t>
      </w:r>
      <w:r w:rsidR="000173DB" w:rsidRPr="00986705">
        <w:rPr>
          <w:rFonts w:cstheme="minorHAnsi"/>
          <w:sz w:val="24"/>
          <w:szCs w:val="24"/>
        </w:rPr>
        <w:t>8.687,76</w:t>
      </w:r>
      <w:r w:rsidRPr="00986705">
        <w:rPr>
          <w:rFonts w:cstheme="minorHAnsi"/>
          <w:sz w:val="24"/>
          <w:szCs w:val="24"/>
        </w:rPr>
        <w:t xml:space="preserve"> eura        </w:t>
      </w:r>
    </w:p>
    <w:p w14:paraId="7E7A8C98" w14:textId="1C42AC06" w:rsidR="00DF7504" w:rsidRPr="00986705" w:rsidRDefault="000173DB" w:rsidP="00DF7504">
      <w:pPr>
        <w:spacing w:after="0"/>
        <w:jc w:val="both"/>
        <w:rPr>
          <w:rFonts w:cstheme="minorHAnsi"/>
          <w:sz w:val="24"/>
          <w:szCs w:val="24"/>
        </w:rPr>
      </w:pPr>
      <w:r w:rsidRPr="00986705">
        <w:rPr>
          <w:rFonts w:cstheme="minorHAnsi"/>
          <w:sz w:val="24"/>
          <w:szCs w:val="24"/>
        </w:rPr>
        <w:t>Uvedena je pozicija za nabavku opeme za opremanje tehničkog vozila.</w:t>
      </w:r>
    </w:p>
    <w:p w14:paraId="36D65A95" w14:textId="77777777" w:rsidR="00DF7504" w:rsidRPr="00986705" w:rsidRDefault="00DF7504" w:rsidP="003C1D2E">
      <w:pPr>
        <w:jc w:val="both"/>
        <w:rPr>
          <w:rFonts w:cstheme="minorHAnsi"/>
          <w:color w:val="FF0000"/>
          <w:sz w:val="24"/>
          <w:szCs w:val="24"/>
        </w:rPr>
      </w:pPr>
    </w:p>
    <w:p w14:paraId="4F984047" w14:textId="2B9E9013" w:rsidR="000173DB" w:rsidRPr="00986705" w:rsidRDefault="00986705" w:rsidP="000173DB">
      <w:pPr>
        <w:spacing w:after="0"/>
        <w:jc w:val="both"/>
        <w:rPr>
          <w:rFonts w:cstheme="minorHAnsi"/>
          <w:b/>
          <w:sz w:val="24"/>
          <w:szCs w:val="24"/>
          <w:u w:val="single"/>
        </w:rPr>
      </w:pPr>
      <w:r w:rsidRPr="00986705">
        <w:rPr>
          <w:rFonts w:cstheme="minorHAnsi"/>
          <w:b/>
          <w:sz w:val="24"/>
          <w:szCs w:val="24"/>
          <w:u w:val="single"/>
        </w:rPr>
        <w:t>→</w:t>
      </w:r>
      <w:r w:rsidR="000173DB" w:rsidRPr="00986705">
        <w:rPr>
          <w:rFonts w:cstheme="minorHAnsi"/>
          <w:b/>
          <w:sz w:val="24"/>
          <w:szCs w:val="24"/>
          <w:u w:val="single"/>
        </w:rPr>
        <w:t>Aktivnost A500115 Javna vatrogasna postrojba – vlastita djelatnost</w:t>
      </w:r>
    </w:p>
    <w:p w14:paraId="1EE6CD5F" w14:textId="42871012" w:rsidR="000173DB" w:rsidRPr="00986705" w:rsidRDefault="000173DB" w:rsidP="000173DB">
      <w:pPr>
        <w:spacing w:after="0" w:line="240" w:lineRule="auto"/>
        <w:jc w:val="both"/>
        <w:rPr>
          <w:rFonts w:cstheme="minorHAnsi"/>
          <w:sz w:val="24"/>
          <w:szCs w:val="24"/>
        </w:rPr>
      </w:pPr>
      <w:r w:rsidRPr="00986705">
        <w:rPr>
          <w:rFonts w:cstheme="minorHAnsi"/>
          <w:sz w:val="24"/>
          <w:szCs w:val="24"/>
        </w:rPr>
        <w:tab/>
        <w:t>Dosadašnji plan: 10.955,00 eura</w:t>
      </w:r>
    </w:p>
    <w:p w14:paraId="1761665E" w14:textId="60DD839F" w:rsidR="000173DB" w:rsidRPr="00986705" w:rsidRDefault="000173DB" w:rsidP="000173DB">
      <w:pPr>
        <w:spacing w:after="0" w:line="240" w:lineRule="auto"/>
        <w:jc w:val="both"/>
        <w:rPr>
          <w:rFonts w:cstheme="minorHAnsi"/>
          <w:sz w:val="24"/>
          <w:szCs w:val="24"/>
        </w:rPr>
      </w:pPr>
      <w:r w:rsidRPr="00986705">
        <w:rPr>
          <w:rFonts w:cstheme="minorHAnsi"/>
          <w:sz w:val="24"/>
          <w:szCs w:val="24"/>
        </w:rPr>
        <w:tab/>
        <w:t>Umanjenje: 2</w:t>
      </w:r>
      <w:r w:rsidR="009C6F65">
        <w:rPr>
          <w:rFonts w:cstheme="minorHAnsi"/>
          <w:sz w:val="24"/>
          <w:szCs w:val="24"/>
        </w:rPr>
        <w:t>.</w:t>
      </w:r>
      <w:r w:rsidRPr="00986705">
        <w:rPr>
          <w:rFonts w:cstheme="minorHAnsi"/>
          <w:sz w:val="24"/>
          <w:szCs w:val="24"/>
        </w:rPr>
        <w:t>000,00 eura</w:t>
      </w:r>
    </w:p>
    <w:p w14:paraId="0EA0E81D" w14:textId="1244E8F9" w:rsidR="000173DB" w:rsidRPr="00986705" w:rsidRDefault="000173DB" w:rsidP="000173DB">
      <w:pPr>
        <w:spacing w:after="0" w:line="240" w:lineRule="auto"/>
        <w:jc w:val="both"/>
        <w:rPr>
          <w:rFonts w:cstheme="minorHAnsi"/>
          <w:sz w:val="24"/>
          <w:szCs w:val="24"/>
        </w:rPr>
      </w:pPr>
      <w:r w:rsidRPr="00986705">
        <w:rPr>
          <w:rFonts w:cstheme="minorHAnsi"/>
          <w:sz w:val="24"/>
          <w:szCs w:val="24"/>
        </w:rPr>
        <w:tab/>
        <w:t xml:space="preserve">Novi plan: 8.955,00 eura        </w:t>
      </w:r>
    </w:p>
    <w:p w14:paraId="4DF54A58" w14:textId="729AE2D6" w:rsidR="000173DB" w:rsidRPr="00986705" w:rsidRDefault="000173DB" w:rsidP="000173DB">
      <w:pPr>
        <w:spacing w:after="0"/>
        <w:jc w:val="both"/>
        <w:rPr>
          <w:rFonts w:cstheme="minorHAnsi"/>
          <w:sz w:val="24"/>
          <w:szCs w:val="24"/>
        </w:rPr>
      </w:pPr>
      <w:r w:rsidRPr="00986705">
        <w:rPr>
          <w:rFonts w:cstheme="minorHAnsi"/>
          <w:sz w:val="24"/>
          <w:szCs w:val="24"/>
        </w:rPr>
        <w:t>Unutar aktivnosti umanjeni su rashodi za plaće.</w:t>
      </w:r>
    </w:p>
    <w:p w14:paraId="4635CF09" w14:textId="186EFE86" w:rsidR="00EE2E73" w:rsidRDefault="00EE2E73" w:rsidP="00C3465E">
      <w:pPr>
        <w:jc w:val="both"/>
        <w:rPr>
          <w:rFonts w:cstheme="minorHAnsi"/>
          <w:color w:val="FF0000"/>
          <w:sz w:val="24"/>
          <w:szCs w:val="24"/>
        </w:rPr>
      </w:pPr>
    </w:p>
    <w:p w14:paraId="559BB34F" w14:textId="77777777" w:rsidR="000214A5" w:rsidRDefault="000214A5" w:rsidP="00C3465E">
      <w:pPr>
        <w:jc w:val="both"/>
        <w:rPr>
          <w:rFonts w:cstheme="minorHAnsi"/>
          <w:color w:val="FF0000"/>
          <w:sz w:val="24"/>
          <w:szCs w:val="24"/>
        </w:rPr>
      </w:pPr>
    </w:p>
    <w:p w14:paraId="7292FF4D" w14:textId="63BB9878" w:rsidR="000214A5" w:rsidRDefault="000214A5" w:rsidP="00ED2988">
      <w:pPr>
        <w:jc w:val="both"/>
        <w:rPr>
          <w:rFonts w:cstheme="minorHAnsi"/>
          <w:color w:val="FF0000"/>
          <w:sz w:val="24"/>
          <w:szCs w:val="24"/>
        </w:rPr>
      </w:pPr>
      <w:r>
        <w:rPr>
          <w:rFonts w:cstheme="minorHAnsi"/>
          <w:color w:val="FF0000"/>
          <w:sz w:val="24"/>
          <w:szCs w:val="24"/>
        </w:rPr>
        <w:tab/>
      </w:r>
      <w:r>
        <w:rPr>
          <w:rFonts w:cstheme="minorHAnsi"/>
          <w:color w:val="FF0000"/>
          <w:sz w:val="24"/>
          <w:szCs w:val="24"/>
        </w:rPr>
        <w:tab/>
      </w:r>
      <w:r>
        <w:rPr>
          <w:rFonts w:cstheme="minorHAnsi"/>
          <w:color w:val="FF0000"/>
          <w:sz w:val="24"/>
          <w:szCs w:val="24"/>
        </w:rPr>
        <w:tab/>
      </w:r>
      <w:r>
        <w:rPr>
          <w:rFonts w:cstheme="minorHAnsi"/>
          <w:color w:val="FF0000"/>
          <w:sz w:val="24"/>
          <w:szCs w:val="24"/>
        </w:rPr>
        <w:tab/>
      </w:r>
      <w:r>
        <w:rPr>
          <w:rFonts w:cstheme="minorHAnsi"/>
          <w:color w:val="FF0000"/>
          <w:sz w:val="24"/>
          <w:szCs w:val="24"/>
        </w:rPr>
        <w:tab/>
      </w:r>
      <w:r>
        <w:rPr>
          <w:rFonts w:cstheme="minorHAnsi"/>
          <w:color w:val="FF0000"/>
          <w:sz w:val="24"/>
          <w:szCs w:val="24"/>
        </w:rPr>
        <w:tab/>
      </w:r>
      <w:r>
        <w:rPr>
          <w:rFonts w:cstheme="minorHAnsi"/>
          <w:color w:val="FF0000"/>
          <w:sz w:val="24"/>
          <w:szCs w:val="24"/>
        </w:rPr>
        <w:tab/>
      </w:r>
      <w:r>
        <w:rPr>
          <w:rFonts w:cstheme="minorHAnsi"/>
          <w:color w:val="FF0000"/>
          <w:sz w:val="24"/>
          <w:szCs w:val="24"/>
        </w:rPr>
        <w:tab/>
      </w:r>
      <w:r w:rsidR="00ED2988">
        <w:rPr>
          <w:noProof/>
        </w:rPr>
        <w:drawing>
          <wp:inline distT="0" distB="0" distL="0" distR="0" wp14:anchorId="2ED529E8" wp14:editId="54C7C571">
            <wp:extent cx="2024230" cy="1256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4848" cy="1257049"/>
                    </a:xfrm>
                    <a:prstGeom prst="rect">
                      <a:avLst/>
                    </a:prstGeom>
                  </pic:spPr>
                </pic:pic>
              </a:graphicData>
            </a:graphic>
          </wp:inline>
        </w:drawing>
      </w:r>
    </w:p>
    <w:p w14:paraId="546BE5FD" w14:textId="77777777" w:rsidR="000214A5" w:rsidRPr="00986705" w:rsidRDefault="000214A5" w:rsidP="00C3465E">
      <w:pPr>
        <w:jc w:val="both"/>
        <w:rPr>
          <w:rFonts w:cstheme="minorHAnsi"/>
          <w:color w:val="FF0000"/>
          <w:sz w:val="24"/>
          <w:szCs w:val="24"/>
        </w:rPr>
      </w:pPr>
    </w:p>
    <w:sectPr w:rsidR="000214A5" w:rsidRPr="00986705" w:rsidSect="000C470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A0D4" w14:textId="77777777" w:rsidR="00F63FC7" w:rsidRDefault="00F63FC7" w:rsidP="00E60C94">
      <w:pPr>
        <w:spacing w:after="0" w:line="240" w:lineRule="auto"/>
      </w:pPr>
      <w:r>
        <w:separator/>
      </w:r>
    </w:p>
  </w:endnote>
  <w:endnote w:type="continuationSeparator" w:id="0">
    <w:p w14:paraId="296E8E38" w14:textId="77777777" w:rsidR="00F63FC7" w:rsidRDefault="00F63FC7"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D8F34" w14:textId="77777777" w:rsidR="00F63FC7" w:rsidRDefault="00F63FC7" w:rsidP="00E60C94">
      <w:pPr>
        <w:spacing w:after="0" w:line="240" w:lineRule="auto"/>
      </w:pPr>
      <w:r>
        <w:separator/>
      </w:r>
    </w:p>
  </w:footnote>
  <w:footnote w:type="continuationSeparator" w:id="0">
    <w:p w14:paraId="65DD6D5C" w14:textId="77777777" w:rsidR="00F63FC7" w:rsidRDefault="00F63FC7"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0"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84988610">
    <w:abstractNumId w:val="16"/>
  </w:num>
  <w:num w:numId="2" w16cid:durableId="144904980">
    <w:abstractNumId w:val="2"/>
  </w:num>
  <w:num w:numId="3" w16cid:durableId="325328859">
    <w:abstractNumId w:val="14"/>
  </w:num>
  <w:num w:numId="4" w16cid:durableId="659776402">
    <w:abstractNumId w:val="1"/>
  </w:num>
  <w:num w:numId="5" w16cid:durableId="1521357750">
    <w:abstractNumId w:val="13"/>
  </w:num>
  <w:num w:numId="6" w16cid:durableId="550508000">
    <w:abstractNumId w:val="15"/>
  </w:num>
  <w:num w:numId="7" w16cid:durableId="90590118">
    <w:abstractNumId w:val="17"/>
  </w:num>
  <w:num w:numId="8" w16cid:durableId="279457610">
    <w:abstractNumId w:val="9"/>
  </w:num>
  <w:num w:numId="9" w16cid:durableId="1293898116">
    <w:abstractNumId w:val="12"/>
  </w:num>
  <w:num w:numId="10" w16cid:durableId="1895316272">
    <w:abstractNumId w:val="0"/>
  </w:num>
  <w:num w:numId="11" w16cid:durableId="1642689611">
    <w:abstractNumId w:val="10"/>
  </w:num>
  <w:num w:numId="12" w16cid:durableId="331688996">
    <w:abstractNumId w:val="8"/>
  </w:num>
  <w:num w:numId="13" w16cid:durableId="1490251449">
    <w:abstractNumId w:val="3"/>
  </w:num>
  <w:num w:numId="14" w16cid:durableId="1557667415">
    <w:abstractNumId w:val="4"/>
  </w:num>
  <w:num w:numId="15" w16cid:durableId="1112287513">
    <w:abstractNumId w:val="18"/>
  </w:num>
  <w:num w:numId="16" w16cid:durableId="1136796459">
    <w:abstractNumId w:val="6"/>
  </w:num>
  <w:num w:numId="17" w16cid:durableId="2036228504">
    <w:abstractNumId w:val="7"/>
  </w:num>
  <w:num w:numId="18" w16cid:durableId="1408116090">
    <w:abstractNumId w:val="5"/>
  </w:num>
  <w:num w:numId="19" w16cid:durableId="10496452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10366"/>
    <w:rsid w:val="000170F2"/>
    <w:rsid w:val="000173DB"/>
    <w:rsid w:val="000214A5"/>
    <w:rsid w:val="00023646"/>
    <w:rsid w:val="00023E9D"/>
    <w:rsid w:val="000306F6"/>
    <w:rsid w:val="00036405"/>
    <w:rsid w:val="000371EF"/>
    <w:rsid w:val="00040389"/>
    <w:rsid w:val="00042446"/>
    <w:rsid w:val="00043446"/>
    <w:rsid w:val="00044673"/>
    <w:rsid w:val="00051151"/>
    <w:rsid w:val="00052876"/>
    <w:rsid w:val="000545CB"/>
    <w:rsid w:val="0005512A"/>
    <w:rsid w:val="00065619"/>
    <w:rsid w:val="0006742D"/>
    <w:rsid w:val="00067FB6"/>
    <w:rsid w:val="0007100A"/>
    <w:rsid w:val="000726BA"/>
    <w:rsid w:val="0008510F"/>
    <w:rsid w:val="000A2AB4"/>
    <w:rsid w:val="000A4D98"/>
    <w:rsid w:val="000B5D0D"/>
    <w:rsid w:val="000C1C65"/>
    <w:rsid w:val="000C32FF"/>
    <w:rsid w:val="000C470A"/>
    <w:rsid w:val="000D1E74"/>
    <w:rsid w:val="000E1162"/>
    <w:rsid w:val="000E13A0"/>
    <w:rsid w:val="000E1586"/>
    <w:rsid w:val="000E1F65"/>
    <w:rsid w:val="000F4CF8"/>
    <w:rsid w:val="000F505A"/>
    <w:rsid w:val="000F6136"/>
    <w:rsid w:val="001002D4"/>
    <w:rsid w:val="00102269"/>
    <w:rsid w:val="00102C02"/>
    <w:rsid w:val="00102F90"/>
    <w:rsid w:val="00104840"/>
    <w:rsid w:val="001252E3"/>
    <w:rsid w:val="001351FF"/>
    <w:rsid w:val="00143540"/>
    <w:rsid w:val="001436B1"/>
    <w:rsid w:val="001523B4"/>
    <w:rsid w:val="00157504"/>
    <w:rsid w:val="00166238"/>
    <w:rsid w:val="00167184"/>
    <w:rsid w:val="001702EC"/>
    <w:rsid w:val="00176024"/>
    <w:rsid w:val="00180028"/>
    <w:rsid w:val="0018548F"/>
    <w:rsid w:val="00190FBA"/>
    <w:rsid w:val="00194528"/>
    <w:rsid w:val="00195CBC"/>
    <w:rsid w:val="001A1885"/>
    <w:rsid w:val="001A5673"/>
    <w:rsid w:val="001B18FE"/>
    <w:rsid w:val="001C0CD3"/>
    <w:rsid w:val="001C0FA9"/>
    <w:rsid w:val="001C2433"/>
    <w:rsid w:val="001D3C97"/>
    <w:rsid w:val="001D6A94"/>
    <w:rsid w:val="001E2E3A"/>
    <w:rsid w:val="001E418D"/>
    <w:rsid w:val="001E63B7"/>
    <w:rsid w:val="001F17B3"/>
    <w:rsid w:val="001F5E66"/>
    <w:rsid w:val="001F6F13"/>
    <w:rsid w:val="001F76C7"/>
    <w:rsid w:val="002026B1"/>
    <w:rsid w:val="0020700C"/>
    <w:rsid w:val="00212C62"/>
    <w:rsid w:val="00215A7A"/>
    <w:rsid w:val="00222848"/>
    <w:rsid w:val="002261E3"/>
    <w:rsid w:val="00236683"/>
    <w:rsid w:val="002372A0"/>
    <w:rsid w:val="00237A9C"/>
    <w:rsid w:val="00245CA8"/>
    <w:rsid w:val="00251685"/>
    <w:rsid w:val="002531D1"/>
    <w:rsid w:val="0025432B"/>
    <w:rsid w:val="00255105"/>
    <w:rsid w:val="00255942"/>
    <w:rsid w:val="002572A0"/>
    <w:rsid w:val="00262B3A"/>
    <w:rsid w:val="00267791"/>
    <w:rsid w:val="002A1EAF"/>
    <w:rsid w:val="002A43B5"/>
    <w:rsid w:val="002B4B94"/>
    <w:rsid w:val="002C2A06"/>
    <w:rsid w:val="002C62B5"/>
    <w:rsid w:val="002C7857"/>
    <w:rsid w:val="002D3989"/>
    <w:rsid w:val="002E0A34"/>
    <w:rsid w:val="002E1735"/>
    <w:rsid w:val="002E771B"/>
    <w:rsid w:val="002F029D"/>
    <w:rsid w:val="002F12A2"/>
    <w:rsid w:val="002F18B2"/>
    <w:rsid w:val="002F1B1B"/>
    <w:rsid w:val="002F3C02"/>
    <w:rsid w:val="002F64E6"/>
    <w:rsid w:val="002F695E"/>
    <w:rsid w:val="00305CD5"/>
    <w:rsid w:val="00315560"/>
    <w:rsid w:val="00316C30"/>
    <w:rsid w:val="00322055"/>
    <w:rsid w:val="0032226D"/>
    <w:rsid w:val="00322C6B"/>
    <w:rsid w:val="00323811"/>
    <w:rsid w:val="00325CDD"/>
    <w:rsid w:val="003272C0"/>
    <w:rsid w:val="00352DF7"/>
    <w:rsid w:val="003555B2"/>
    <w:rsid w:val="00364E87"/>
    <w:rsid w:val="00367B95"/>
    <w:rsid w:val="00370A61"/>
    <w:rsid w:val="0037212B"/>
    <w:rsid w:val="003743DA"/>
    <w:rsid w:val="0037558D"/>
    <w:rsid w:val="00375B2C"/>
    <w:rsid w:val="0038272F"/>
    <w:rsid w:val="00382B43"/>
    <w:rsid w:val="00384DFA"/>
    <w:rsid w:val="00385A50"/>
    <w:rsid w:val="00387BC2"/>
    <w:rsid w:val="00390EBD"/>
    <w:rsid w:val="00393DAD"/>
    <w:rsid w:val="003A5145"/>
    <w:rsid w:val="003B0A33"/>
    <w:rsid w:val="003B263C"/>
    <w:rsid w:val="003B4D0A"/>
    <w:rsid w:val="003B52E6"/>
    <w:rsid w:val="003C1D2E"/>
    <w:rsid w:val="003C5570"/>
    <w:rsid w:val="003D49B2"/>
    <w:rsid w:val="003D6437"/>
    <w:rsid w:val="003E2583"/>
    <w:rsid w:val="003E2856"/>
    <w:rsid w:val="003F2F6B"/>
    <w:rsid w:val="003F34A4"/>
    <w:rsid w:val="003F39D9"/>
    <w:rsid w:val="004106A2"/>
    <w:rsid w:val="004119E3"/>
    <w:rsid w:val="00412653"/>
    <w:rsid w:val="0041532E"/>
    <w:rsid w:val="004157A5"/>
    <w:rsid w:val="004219D1"/>
    <w:rsid w:val="00422341"/>
    <w:rsid w:val="004260D5"/>
    <w:rsid w:val="00431C8C"/>
    <w:rsid w:val="00431F02"/>
    <w:rsid w:val="0043576C"/>
    <w:rsid w:val="00440679"/>
    <w:rsid w:val="00440C0C"/>
    <w:rsid w:val="00441B67"/>
    <w:rsid w:val="00441CB6"/>
    <w:rsid w:val="0044431F"/>
    <w:rsid w:val="00447B93"/>
    <w:rsid w:val="00454735"/>
    <w:rsid w:val="00455FC3"/>
    <w:rsid w:val="00457CB5"/>
    <w:rsid w:val="0046127C"/>
    <w:rsid w:val="0046192D"/>
    <w:rsid w:val="00462190"/>
    <w:rsid w:val="00464D9C"/>
    <w:rsid w:val="004654FC"/>
    <w:rsid w:val="004732F4"/>
    <w:rsid w:val="004753F6"/>
    <w:rsid w:val="004826C2"/>
    <w:rsid w:val="00483013"/>
    <w:rsid w:val="004838E6"/>
    <w:rsid w:val="00485B42"/>
    <w:rsid w:val="00487794"/>
    <w:rsid w:val="00492AD8"/>
    <w:rsid w:val="00494446"/>
    <w:rsid w:val="004A0388"/>
    <w:rsid w:val="004A231B"/>
    <w:rsid w:val="004A3FE2"/>
    <w:rsid w:val="004A53E2"/>
    <w:rsid w:val="004A5D96"/>
    <w:rsid w:val="004A7FBE"/>
    <w:rsid w:val="004B61D3"/>
    <w:rsid w:val="004C0128"/>
    <w:rsid w:val="004C0CDD"/>
    <w:rsid w:val="004C167F"/>
    <w:rsid w:val="004C35CE"/>
    <w:rsid w:val="004C408F"/>
    <w:rsid w:val="004C47CB"/>
    <w:rsid w:val="004D5464"/>
    <w:rsid w:val="004D6976"/>
    <w:rsid w:val="004F7020"/>
    <w:rsid w:val="004F7812"/>
    <w:rsid w:val="004F7C83"/>
    <w:rsid w:val="0050122E"/>
    <w:rsid w:val="005025B1"/>
    <w:rsid w:val="00510E8C"/>
    <w:rsid w:val="005113F6"/>
    <w:rsid w:val="005139A6"/>
    <w:rsid w:val="00526301"/>
    <w:rsid w:val="005273A9"/>
    <w:rsid w:val="00530A57"/>
    <w:rsid w:val="005319EB"/>
    <w:rsid w:val="005377EF"/>
    <w:rsid w:val="00537FEC"/>
    <w:rsid w:val="00546C10"/>
    <w:rsid w:val="00550020"/>
    <w:rsid w:val="005515F5"/>
    <w:rsid w:val="005522A8"/>
    <w:rsid w:val="0055473F"/>
    <w:rsid w:val="0055504E"/>
    <w:rsid w:val="00560169"/>
    <w:rsid w:val="005633B6"/>
    <w:rsid w:val="00563EC6"/>
    <w:rsid w:val="00572669"/>
    <w:rsid w:val="0057509C"/>
    <w:rsid w:val="00577579"/>
    <w:rsid w:val="005859C7"/>
    <w:rsid w:val="00585AD7"/>
    <w:rsid w:val="00593FA6"/>
    <w:rsid w:val="00595161"/>
    <w:rsid w:val="005960AC"/>
    <w:rsid w:val="00597645"/>
    <w:rsid w:val="005B2FA9"/>
    <w:rsid w:val="005C378F"/>
    <w:rsid w:val="005C43E4"/>
    <w:rsid w:val="005C4B65"/>
    <w:rsid w:val="005C58A5"/>
    <w:rsid w:val="005D1856"/>
    <w:rsid w:val="005D28AB"/>
    <w:rsid w:val="005D51CE"/>
    <w:rsid w:val="005E08F4"/>
    <w:rsid w:val="005E630C"/>
    <w:rsid w:val="005E6AB0"/>
    <w:rsid w:val="005F095A"/>
    <w:rsid w:val="005F25DC"/>
    <w:rsid w:val="005F2887"/>
    <w:rsid w:val="005F6023"/>
    <w:rsid w:val="005F7C9C"/>
    <w:rsid w:val="006003CB"/>
    <w:rsid w:val="00601B1D"/>
    <w:rsid w:val="00602654"/>
    <w:rsid w:val="006029BD"/>
    <w:rsid w:val="00604DC4"/>
    <w:rsid w:val="00605701"/>
    <w:rsid w:val="00606724"/>
    <w:rsid w:val="0060743A"/>
    <w:rsid w:val="0061342C"/>
    <w:rsid w:val="00613DAC"/>
    <w:rsid w:val="00614168"/>
    <w:rsid w:val="00617623"/>
    <w:rsid w:val="006302C1"/>
    <w:rsid w:val="00632D63"/>
    <w:rsid w:val="0063643D"/>
    <w:rsid w:val="00636768"/>
    <w:rsid w:val="006367F8"/>
    <w:rsid w:val="0063709B"/>
    <w:rsid w:val="00640780"/>
    <w:rsid w:val="00646DE0"/>
    <w:rsid w:val="0065325C"/>
    <w:rsid w:val="00653DEC"/>
    <w:rsid w:val="00663A46"/>
    <w:rsid w:val="006648E9"/>
    <w:rsid w:val="006662E4"/>
    <w:rsid w:val="00673B04"/>
    <w:rsid w:val="00675527"/>
    <w:rsid w:val="00677589"/>
    <w:rsid w:val="00677BB9"/>
    <w:rsid w:val="006825F8"/>
    <w:rsid w:val="00684D88"/>
    <w:rsid w:val="00692FE6"/>
    <w:rsid w:val="00696E45"/>
    <w:rsid w:val="006A2FA9"/>
    <w:rsid w:val="006B21C7"/>
    <w:rsid w:val="006B63E6"/>
    <w:rsid w:val="006C0489"/>
    <w:rsid w:val="006C265A"/>
    <w:rsid w:val="006C63DD"/>
    <w:rsid w:val="006C6FA9"/>
    <w:rsid w:val="006D027D"/>
    <w:rsid w:val="006D0328"/>
    <w:rsid w:val="006D3CA8"/>
    <w:rsid w:val="006D77E0"/>
    <w:rsid w:val="006E07AC"/>
    <w:rsid w:val="006E1CEE"/>
    <w:rsid w:val="006E440E"/>
    <w:rsid w:val="006E6DD9"/>
    <w:rsid w:val="006E7419"/>
    <w:rsid w:val="006F16A7"/>
    <w:rsid w:val="006F3ED8"/>
    <w:rsid w:val="00710C49"/>
    <w:rsid w:val="00711065"/>
    <w:rsid w:val="00711536"/>
    <w:rsid w:val="00711BE1"/>
    <w:rsid w:val="00712280"/>
    <w:rsid w:val="00713714"/>
    <w:rsid w:val="00715EA6"/>
    <w:rsid w:val="00720315"/>
    <w:rsid w:val="00722AD7"/>
    <w:rsid w:val="00723AE5"/>
    <w:rsid w:val="00732E70"/>
    <w:rsid w:val="00733F35"/>
    <w:rsid w:val="00734CD3"/>
    <w:rsid w:val="00735D44"/>
    <w:rsid w:val="00743DC1"/>
    <w:rsid w:val="0074789A"/>
    <w:rsid w:val="00750547"/>
    <w:rsid w:val="00750C03"/>
    <w:rsid w:val="00753D14"/>
    <w:rsid w:val="00754C44"/>
    <w:rsid w:val="00755343"/>
    <w:rsid w:val="00755F5D"/>
    <w:rsid w:val="0077201C"/>
    <w:rsid w:val="00772F72"/>
    <w:rsid w:val="0077787F"/>
    <w:rsid w:val="00780432"/>
    <w:rsid w:val="00780FEC"/>
    <w:rsid w:val="00782D2B"/>
    <w:rsid w:val="00783251"/>
    <w:rsid w:val="00785700"/>
    <w:rsid w:val="0078599E"/>
    <w:rsid w:val="00786402"/>
    <w:rsid w:val="007A02CA"/>
    <w:rsid w:val="007A760B"/>
    <w:rsid w:val="007B00A2"/>
    <w:rsid w:val="007B3C47"/>
    <w:rsid w:val="007B76BE"/>
    <w:rsid w:val="007C36B8"/>
    <w:rsid w:val="007C4774"/>
    <w:rsid w:val="007C5018"/>
    <w:rsid w:val="007C5A82"/>
    <w:rsid w:val="007D15CF"/>
    <w:rsid w:val="007D3EA5"/>
    <w:rsid w:val="007D5EB3"/>
    <w:rsid w:val="007E5DFB"/>
    <w:rsid w:val="007E7443"/>
    <w:rsid w:val="007F6F5D"/>
    <w:rsid w:val="00802DFC"/>
    <w:rsid w:val="00803605"/>
    <w:rsid w:val="00806378"/>
    <w:rsid w:val="0081259A"/>
    <w:rsid w:val="008139EE"/>
    <w:rsid w:val="00814E06"/>
    <w:rsid w:val="00832405"/>
    <w:rsid w:val="00833F74"/>
    <w:rsid w:val="00835AF4"/>
    <w:rsid w:val="00835C78"/>
    <w:rsid w:val="00843725"/>
    <w:rsid w:val="008468A2"/>
    <w:rsid w:val="008541C7"/>
    <w:rsid w:val="00856161"/>
    <w:rsid w:val="00862B87"/>
    <w:rsid w:val="008665FA"/>
    <w:rsid w:val="00872B83"/>
    <w:rsid w:val="00882BA8"/>
    <w:rsid w:val="00884D5C"/>
    <w:rsid w:val="008926B1"/>
    <w:rsid w:val="00894F16"/>
    <w:rsid w:val="008954B6"/>
    <w:rsid w:val="00896686"/>
    <w:rsid w:val="008970A9"/>
    <w:rsid w:val="008A5353"/>
    <w:rsid w:val="008A79EC"/>
    <w:rsid w:val="008B4EA9"/>
    <w:rsid w:val="008C56BE"/>
    <w:rsid w:val="008D3328"/>
    <w:rsid w:val="008D4F82"/>
    <w:rsid w:val="008E0CFE"/>
    <w:rsid w:val="008E1B12"/>
    <w:rsid w:val="008F2C4B"/>
    <w:rsid w:val="008F3D40"/>
    <w:rsid w:val="008F3F7D"/>
    <w:rsid w:val="008F402C"/>
    <w:rsid w:val="008F5D3A"/>
    <w:rsid w:val="00905193"/>
    <w:rsid w:val="00907EF1"/>
    <w:rsid w:val="00913020"/>
    <w:rsid w:val="00914732"/>
    <w:rsid w:val="00924526"/>
    <w:rsid w:val="00932471"/>
    <w:rsid w:val="009327AE"/>
    <w:rsid w:val="00933F2D"/>
    <w:rsid w:val="009344E5"/>
    <w:rsid w:val="009463DF"/>
    <w:rsid w:val="00950B89"/>
    <w:rsid w:val="00951FE6"/>
    <w:rsid w:val="009545D6"/>
    <w:rsid w:val="00956F51"/>
    <w:rsid w:val="0096115E"/>
    <w:rsid w:val="00964273"/>
    <w:rsid w:val="00971C8D"/>
    <w:rsid w:val="00972642"/>
    <w:rsid w:val="00976F15"/>
    <w:rsid w:val="009778A0"/>
    <w:rsid w:val="00977F8E"/>
    <w:rsid w:val="00984FE7"/>
    <w:rsid w:val="00986705"/>
    <w:rsid w:val="00992D10"/>
    <w:rsid w:val="00993374"/>
    <w:rsid w:val="009956CA"/>
    <w:rsid w:val="009A07AA"/>
    <w:rsid w:val="009A1544"/>
    <w:rsid w:val="009B0ACD"/>
    <w:rsid w:val="009B12E5"/>
    <w:rsid w:val="009C4912"/>
    <w:rsid w:val="009C6F65"/>
    <w:rsid w:val="009C75F2"/>
    <w:rsid w:val="009D147E"/>
    <w:rsid w:val="009D4588"/>
    <w:rsid w:val="009E0E52"/>
    <w:rsid w:val="009E2526"/>
    <w:rsid w:val="009F12AC"/>
    <w:rsid w:val="009F1CCB"/>
    <w:rsid w:val="00A00594"/>
    <w:rsid w:val="00A03372"/>
    <w:rsid w:val="00A105E0"/>
    <w:rsid w:val="00A126BE"/>
    <w:rsid w:val="00A13188"/>
    <w:rsid w:val="00A14E78"/>
    <w:rsid w:val="00A15BEA"/>
    <w:rsid w:val="00A21AFF"/>
    <w:rsid w:val="00A22DCD"/>
    <w:rsid w:val="00A22EFE"/>
    <w:rsid w:val="00A319DD"/>
    <w:rsid w:val="00A36644"/>
    <w:rsid w:val="00A45283"/>
    <w:rsid w:val="00A4743C"/>
    <w:rsid w:val="00A55E91"/>
    <w:rsid w:val="00A677DC"/>
    <w:rsid w:val="00A755CB"/>
    <w:rsid w:val="00A81D40"/>
    <w:rsid w:val="00A82773"/>
    <w:rsid w:val="00A8385E"/>
    <w:rsid w:val="00A873EA"/>
    <w:rsid w:val="00A9020C"/>
    <w:rsid w:val="00A903F5"/>
    <w:rsid w:val="00A927A4"/>
    <w:rsid w:val="00A974C4"/>
    <w:rsid w:val="00AA0191"/>
    <w:rsid w:val="00AA2619"/>
    <w:rsid w:val="00AA4A2B"/>
    <w:rsid w:val="00AA6A5C"/>
    <w:rsid w:val="00AB5620"/>
    <w:rsid w:val="00AB64C5"/>
    <w:rsid w:val="00AC4C75"/>
    <w:rsid w:val="00AD0A33"/>
    <w:rsid w:val="00AD5A7D"/>
    <w:rsid w:val="00AD7391"/>
    <w:rsid w:val="00AE0632"/>
    <w:rsid w:val="00AE608E"/>
    <w:rsid w:val="00AE63FD"/>
    <w:rsid w:val="00AF4563"/>
    <w:rsid w:val="00AF76AD"/>
    <w:rsid w:val="00B10011"/>
    <w:rsid w:val="00B13877"/>
    <w:rsid w:val="00B14148"/>
    <w:rsid w:val="00B14619"/>
    <w:rsid w:val="00B15764"/>
    <w:rsid w:val="00B15FAC"/>
    <w:rsid w:val="00B20914"/>
    <w:rsid w:val="00B23389"/>
    <w:rsid w:val="00B3038F"/>
    <w:rsid w:val="00B33880"/>
    <w:rsid w:val="00B349E1"/>
    <w:rsid w:val="00B367C3"/>
    <w:rsid w:val="00B40826"/>
    <w:rsid w:val="00B40E02"/>
    <w:rsid w:val="00B44B10"/>
    <w:rsid w:val="00B535C9"/>
    <w:rsid w:val="00B53612"/>
    <w:rsid w:val="00B53851"/>
    <w:rsid w:val="00B652C6"/>
    <w:rsid w:val="00B72B94"/>
    <w:rsid w:val="00B72F1A"/>
    <w:rsid w:val="00B73F3A"/>
    <w:rsid w:val="00B810C5"/>
    <w:rsid w:val="00B81A58"/>
    <w:rsid w:val="00B81B21"/>
    <w:rsid w:val="00B824BC"/>
    <w:rsid w:val="00B830FD"/>
    <w:rsid w:val="00B84DD3"/>
    <w:rsid w:val="00B87CC9"/>
    <w:rsid w:val="00B91933"/>
    <w:rsid w:val="00B91BAD"/>
    <w:rsid w:val="00B9358E"/>
    <w:rsid w:val="00BA0BD8"/>
    <w:rsid w:val="00BA28A5"/>
    <w:rsid w:val="00BA34EE"/>
    <w:rsid w:val="00BA74AB"/>
    <w:rsid w:val="00BB168C"/>
    <w:rsid w:val="00BB205B"/>
    <w:rsid w:val="00BB25B7"/>
    <w:rsid w:val="00BB43CA"/>
    <w:rsid w:val="00BC7621"/>
    <w:rsid w:val="00BD24BA"/>
    <w:rsid w:val="00BD2602"/>
    <w:rsid w:val="00BD2EB5"/>
    <w:rsid w:val="00BD5607"/>
    <w:rsid w:val="00BD5DE5"/>
    <w:rsid w:val="00BD7CB7"/>
    <w:rsid w:val="00BE685C"/>
    <w:rsid w:val="00BE7126"/>
    <w:rsid w:val="00BF4235"/>
    <w:rsid w:val="00BF44FC"/>
    <w:rsid w:val="00BF5080"/>
    <w:rsid w:val="00BF6A10"/>
    <w:rsid w:val="00BF6B53"/>
    <w:rsid w:val="00C065F8"/>
    <w:rsid w:val="00C07823"/>
    <w:rsid w:val="00C143A2"/>
    <w:rsid w:val="00C162DB"/>
    <w:rsid w:val="00C16DE7"/>
    <w:rsid w:val="00C17320"/>
    <w:rsid w:val="00C1790B"/>
    <w:rsid w:val="00C21664"/>
    <w:rsid w:val="00C228BB"/>
    <w:rsid w:val="00C230A6"/>
    <w:rsid w:val="00C30F08"/>
    <w:rsid w:val="00C31527"/>
    <w:rsid w:val="00C3293E"/>
    <w:rsid w:val="00C3465E"/>
    <w:rsid w:val="00C365B4"/>
    <w:rsid w:val="00C40087"/>
    <w:rsid w:val="00C4565D"/>
    <w:rsid w:val="00C53F37"/>
    <w:rsid w:val="00C57D01"/>
    <w:rsid w:val="00C70E97"/>
    <w:rsid w:val="00C75B16"/>
    <w:rsid w:val="00C845EE"/>
    <w:rsid w:val="00C866F2"/>
    <w:rsid w:val="00C87740"/>
    <w:rsid w:val="00C913C3"/>
    <w:rsid w:val="00C9199C"/>
    <w:rsid w:val="00C93E1C"/>
    <w:rsid w:val="00C94A80"/>
    <w:rsid w:val="00C975DB"/>
    <w:rsid w:val="00CA1234"/>
    <w:rsid w:val="00CA48EE"/>
    <w:rsid w:val="00CA510E"/>
    <w:rsid w:val="00CA66ED"/>
    <w:rsid w:val="00CA7ECA"/>
    <w:rsid w:val="00CB219E"/>
    <w:rsid w:val="00CB553F"/>
    <w:rsid w:val="00CB5995"/>
    <w:rsid w:val="00CC1C6D"/>
    <w:rsid w:val="00CC2445"/>
    <w:rsid w:val="00CC35B8"/>
    <w:rsid w:val="00CC4099"/>
    <w:rsid w:val="00CC58EC"/>
    <w:rsid w:val="00CC5B69"/>
    <w:rsid w:val="00CD3930"/>
    <w:rsid w:val="00CF6FA8"/>
    <w:rsid w:val="00D076E9"/>
    <w:rsid w:val="00D1312F"/>
    <w:rsid w:val="00D13D2C"/>
    <w:rsid w:val="00D14E00"/>
    <w:rsid w:val="00D17D5E"/>
    <w:rsid w:val="00D242F5"/>
    <w:rsid w:val="00D245D4"/>
    <w:rsid w:val="00D27176"/>
    <w:rsid w:val="00D346F5"/>
    <w:rsid w:val="00D35618"/>
    <w:rsid w:val="00D36531"/>
    <w:rsid w:val="00D403FC"/>
    <w:rsid w:val="00D47887"/>
    <w:rsid w:val="00D5042D"/>
    <w:rsid w:val="00D506B3"/>
    <w:rsid w:val="00D50AC6"/>
    <w:rsid w:val="00D547C8"/>
    <w:rsid w:val="00D54EEE"/>
    <w:rsid w:val="00D54F79"/>
    <w:rsid w:val="00D55E50"/>
    <w:rsid w:val="00D57A19"/>
    <w:rsid w:val="00D70FDD"/>
    <w:rsid w:val="00D77955"/>
    <w:rsid w:val="00D80DBE"/>
    <w:rsid w:val="00D817BC"/>
    <w:rsid w:val="00D83E21"/>
    <w:rsid w:val="00D9087D"/>
    <w:rsid w:val="00D9144E"/>
    <w:rsid w:val="00D96C84"/>
    <w:rsid w:val="00DA0202"/>
    <w:rsid w:val="00DB1F9E"/>
    <w:rsid w:val="00DB71FE"/>
    <w:rsid w:val="00DB7219"/>
    <w:rsid w:val="00DC1B23"/>
    <w:rsid w:val="00DC3219"/>
    <w:rsid w:val="00DC5F10"/>
    <w:rsid w:val="00DD1675"/>
    <w:rsid w:val="00DD78F7"/>
    <w:rsid w:val="00DF2F98"/>
    <w:rsid w:val="00DF4623"/>
    <w:rsid w:val="00DF4860"/>
    <w:rsid w:val="00DF7504"/>
    <w:rsid w:val="00E0513F"/>
    <w:rsid w:val="00E27867"/>
    <w:rsid w:val="00E31FDF"/>
    <w:rsid w:val="00E35ABD"/>
    <w:rsid w:val="00E4016D"/>
    <w:rsid w:val="00E4166F"/>
    <w:rsid w:val="00E41C89"/>
    <w:rsid w:val="00E43719"/>
    <w:rsid w:val="00E45651"/>
    <w:rsid w:val="00E51CCF"/>
    <w:rsid w:val="00E52C8F"/>
    <w:rsid w:val="00E5324C"/>
    <w:rsid w:val="00E60C94"/>
    <w:rsid w:val="00E61792"/>
    <w:rsid w:val="00E7493F"/>
    <w:rsid w:val="00E83C87"/>
    <w:rsid w:val="00E8550E"/>
    <w:rsid w:val="00E97885"/>
    <w:rsid w:val="00EA10DD"/>
    <w:rsid w:val="00EA23B7"/>
    <w:rsid w:val="00EA5466"/>
    <w:rsid w:val="00EB001D"/>
    <w:rsid w:val="00EB0B66"/>
    <w:rsid w:val="00EB1A80"/>
    <w:rsid w:val="00EB5680"/>
    <w:rsid w:val="00EB5C42"/>
    <w:rsid w:val="00EC0206"/>
    <w:rsid w:val="00EC4B04"/>
    <w:rsid w:val="00ED1EF8"/>
    <w:rsid w:val="00ED2988"/>
    <w:rsid w:val="00ED41EB"/>
    <w:rsid w:val="00EE1A1C"/>
    <w:rsid w:val="00EE2E73"/>
    <w:rsid w:val="00EE5EF0"/>
    <w:rsid w:val="00EF6518"/>
    <w:rsid w:val="00F04972"/>
    <w:rsid w:val="00F108D9"/>
    <w:rsid w:val="00F15859"/>
    <w:rsid w:val="00F162F7"/>
    <w:rsid w:val="00F16E52"/>
    <w:rsid w:val="00F2277C"/>
    <w:rsid w:val="00F23338"/>
    <w:rsid w:val="00F303E1"/>
    <w:rsid w:val="00F31A45"/>
    <w:rsid w:val="00F31CDC"/>
    <w:rsid w:val="00F3660E"/>
    <w:rsid w:val="00F42AC6"/>
    <w:rsid w:val="00F432AA"/>
    <w:rsid w:val="00F43595"/>
    <w:rsid w:val="00F47C52"/>
    <w:rsid w:val="00F507DB"/>
    <w:rsid w:val="00F50AB3"/>
    <w:rsid w:val="00F53642"/>
    <w:rsid w:val="00F608C4"/>
    <w:rsid w:val="00F63FC7"/>
    <w:rsid w:val="00F64595"/>
    <w:rsid w:val="00F6539E"/>
    <w:rsid w:val="00F662E5"/>
    <w:rsid w:val="00F72D06"/>
    <w:rsid w:val="00F737A8"/>
    <w:rsid w:val="00F74466"/>
    <w:rsid w:val="00F76B42"/>
    <w:rsid w:val="00F81CA6"/>
    <w:rsid w:val="00F824C6"/>
    <w:rsid w:val="00F85FBB"/>
    <w:rsid w:val="00F90CE9"/>
    <w:rsid w:val="00F963D9"/>
    <w:rsid w:val="00FA1C8F"/>
    <w:rsid w:val="00FA379B"/>
    <w:rsid w:val="00FA4083"/>
    <w:rsid w:val="00FB3B95"/>
    <w:rsid w:val="00FB3F7E"/>
    <w:rsid w:val="00FB4C85"/>
    <w:rsid w:val="00FB7DAA"/>
    <w:rsid w:val="00FC50BE"/>
    <w:rsid w:val="00FE1386"/>
    <w:rsid w:val="00FE228F"/>
    <w:rsid w:val="00FE33B6"/>
    <w:rsid w:val="00FF41F9"/>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1393</Words>
  <Characters>7941</Characters>
  <Application>Microsoft Office Word</Application>
  <DocSecurity>4</DocSecurity>
  <Lines>66</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2</cp:revision>
  <cp:lastPrinted>2023-06-06T07:29:00Z</cp:lastPrinted>
  <dcterms:created xsi:type="dcterms:W3CDTF">2023-06-06T07:32:00Z</dcterms:created>
  <dcterms:modified xsi:type="dcterms:W3CDTF">2023-06-06T07:32:00Z</dcterms:modified>
</cp:coreProperties>
</file>